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4235" w:rsidRPr="00CA4934" w:rsidRDefault="00F24235" w:rsidP="00F24235">
      <w:pPr>
        <w:pStyle w:val="1"/>
        <w:pBdr>
          <w:bottom w:val="none" w:sz="0" w:space="0" w:color="auto"/>
        </w:pBdr>
        <w:spacing w:before="0" w:line="240" w:lineRule="auto"/>
        <w:ind w:firstLine="709"/>
        <w:jc w:val="both"/>
        <w:rPr>
          <w:b w:val="0"/>
          <w:szCs w:val="28"/>
          <w:lang w:val="ru-RU"/>
        </w:rPr>
      </w:pPr>
      <w:bookmarkStart w:id="0" w:name="_GoBack"/>
      <w:bookmarkEnd w:id="0"/>
      <w:r w:rsidRPr="00CA4934">
        <w:rPr>
          <w:rFonts w:eastAsia="SchoolBookSanPin"/>
          <w:b w:val="0"/>
          <w:szCs w:val="28"/>
          <w:lang w:val="ru-RU"/>
        </w:rPr>
        <w:t>152. Федеральная рабочая программа по учебному предмету «География».</w:t>
      </w:r>
      <w:r w:rsidRPr="00CA4934">
        <w:rPr>
          <w:b w:val="0"/>
          <w:szCs w:val="28"/>
          <w:lang w:val="ru-RU"/>
        </w:rPr>
        <w:t xml:space="preserve">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152.1. 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152.2. </w:t>
      </w:r>
      <w:r w:rsidRPr="00CA4934">
        <w:rPr>
          <w:rFonts w:ascii="Times New Roman" w:eastAsia="OfficinaSansBoldITC" w:hAnsi="Times New Roman"/>
          <w:sz w:val="28"/>
          <w:szCs w:val="28"/>
          <w:lang w:val="ru-RU"/>
        </w:rPr>
        <w:t>Пояснительная записка.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152.2.1. 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152.2.2. Программа по географии отражает основные требования ФГОС ООО к личностным, </w:t>
      </w:r>
      <w:proofErr w:type="spellStart"/>
      <w:r w:rsidRPr="00CA4934">
        <w:rPr>
          <w:rFonts w:ascii="Times New Roman" w:eastAsia="SchoolBookSanPin" w:hAnsi="Times New Roman"/>
          <w:sz w:val="28"/>
          <w:szCs w:val="28"/>
          <w:lang w:val="ru-RU"/>
        </w:rPr>
        <w:t>метапредметным</w:t>
      </w:r>
      <w:proofErr w:type="spellEnd"/>
      <w:r w:rsidRPr="00CA4934">
        <w:rPr>
          <w:rFonts w:ascii="Times New Roman" w:eastAsia="SchoolBookSanPin" w:hAnsi="Times New Roman"/>
          <w:sz w:val="28"/>
          <w:szCs w:val="28"/>
          <w:lang w:val="ru-RU"/>
        </w:rPr>
        <w:t xml:space="preserve"> и предметным результатам освоения образовательных программ.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152.2.3. 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CA4934">
        <w:rPr>
          <w:rFonts w:ascii="Times New Roman" w:eastAsia="SchoolBookSanPin" w:hAnsi="Times New Roman"/>
          <w:sz w:val="28"/>
          <w:szCs w:val="28"/>
          <w:lang w:val="ru-RU"/>
        </w:rPr>
        <w:t>межпредметных</w:t>
      </w:r>
      <w:proofErr w:type="spellEnd"/>
      <w:r w:rsidRPr="00CA4934">
        <w:rPr>
          <w:rFonts w:ascii="Times New Roman" w:eastAsia="SchoolBookSanPin" w:hAnsi="Times New Roman"/>
          <w:sz w:val="28"/>
          <w:szCs w:val="28"/>
          <w:lang w:val="ru-RU"/>
        </w:rPr>
        <w:t xml:space="preserve"> и </w:t>
      </w:r>
      <w:proofErr w:type="spellStart"/>
      <w:r w:rsidRPr="00CA4934">
        <w:rPr>
          <w:rFonts w:ascii="Times New Roman" w:eastAsia="SchoolBookSanPin" w:hAnsi="Times New Roman"/>
          <w:sz w:val="28"/>
          <w:szCs w:val="28"/>
          <w:lang w:val="ru-RU"/>
        </w:rPr>
        <w:t>внутрипредметных</w:t>
      </w:r>
      <w:proofErr w:type="spellEnd"/>
      <w:r w:rsidRPr="00CA4934">
        <w:rPr>
          <w:rFonts w:ascii="Times New Roman" w:eastAsia="SchoolBookSanPin" w:hAnsi="Times New Roman"/>
          <w:sz w:val="28"/>
          <w:szCs w:val="28"/>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152.2.4. География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152.2.5. Содержание географии на уровне основного общего образования является базой для реализации краеведческого подхода в обучении, изучения географических закономерностей, теорий, законов и гипотез на уровне среднего общего образования, базовым звеном в системе непрерывного географического образования, основой для последующей уровневой дифференциации.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152.2.6. Изучение географии в общем образовании направлено на достижение следующих целей: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воспитание чувства патриотизма, любви к своей стране, малой родине, взаимопонимания с другими народами на основе формирования целостного </w:t>
      </w:r>
      <w:r w:rsidRPr="00CA4934">
        <w:rPr>
          <w:rFonts w:ascii="Times New Roman" w:eastAsia="SchoolBookSanPin" w:hAnsi="Times New Roman"/>
          <w:sz w:val="28"/>
          <w:szCs w:val="28"/>
          <w:lang w:val="ru-RU"/>
        </w:rPr>
        <w:lastRenderedPageBreak/>
        <w:t>географического образа России, ценностных ориентаций личности;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воспитание экологической культуры, соответствующей современному уровню </w:t>
      </w:r>
      <w:proofErr w:type="spellStart"/>
      <w:r w:rsidRPr="00CA4934">
        <w:rPr>
          <w:rFonts w:ascii="Times New Roman" w:eastAsia="SchoolBookSanPin" w:hAnsi="Times New Roman"/>
          <w:sz w:val="28"/>
          <w:szCs w:val="28"/>
          <w:lang w:val="ru-RU"/>
        </w:rPr>
        <w:t>геоэкологического</w:t>
      </w:r>
      <w:proofErr w:type="spellEnd"/>
      <w:r w:rsidRPr="00CA4934">
        <w:rPr>
          <w:rFonts w:ascii="Times New Roman" w:eastAsia="SchoolBookSanPin" w:hAnsi="Times New Roman"/>
          <w:sz w:val="28"/>
          <w:szCs w:val="28"/>
          <w:lang w:val="ru-RU"/>
        </w:rPr>
        <w:t xml:space="preserve"> мышления на основе освоения знаний о взаимосвязях в природных комплексах,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 формирование способности поиска и применения различных источников географической информации, в том числе ресурсов информационно-</w:t>
      </w:r>
      <w:proofErr w:type="spellStart"/>
      <w:r w:rsidRPr="00CA4934">
        <w:rPr>
          <w:rFonts w:ascii="Times New Roman" w:eastAsia="SchoolBookSanPin" w:hAnsi="Times New Roman"/>
          <w:sz w:val="28"/>
          <w:szCs w:val="28"/>
          <w:lang w:val="ru-RU"/>
        </w:rPr>
        <w:t>телекомуникационной</w:t>
      </w:r>
      <w:proofErr w:type="spellEnd"/>
      <w:r w:rsidRPr="00CA4934">
        <w:rPr>
          <w:rFonts w:ascii="Times New Roman" w:eastAsia="SchoolBookSanPin" w:hAnsi="Times New Roman"/>
          <w:sz w:val="28"/>
          <w:szCs w:val="28"/>
          <w:lang w:val="ru-RU"/>
        </w:rPr>
        <w:t xml:space="preserve"> сети «Интернет», для описания, характеристики, объяснения и оценки разнообразных географических явлений и процессов, жизненных ситуаций;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CA4934">
        <w:rPr>
          <w:rFonts w:ascii="Times New Roman" w:eastAsia="SchoolBookSanPin" w:hAnsi="Times New Roman"/>
          <w:sz w:val="28"/>
          <w:szCs w:val="28"/>
          <w:lang w:val="ru-RU"/>
        </w:rPr>
        <w:t>полиэтничном</w:t>
      </w:r>
      <w:proofErr w:type="spellEnd"/>
      <w:r w:rsidRPr="00CA4934">
        <w:rPr>
          <w:rFonts w:ascii="Times New Roman" w:eastAsia="SchoolBookSanPin" w:hAnsi="Times New Roman"/>
          <w:sz w:val="28"/>
          <w:szCs w:val="28"/>
          <w:lang w:val="ru-RU"/>
        </w:rPr>
        <w:t xml:space="preserve"> и многоконфессиональном мире;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152.2.7. Освоение содержания географии на уровне основного общего образования происходит с использованием географических знаний и умений, сформированных ранее в рамках учебного предмета «Окружающий мир».</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152.2.8. Общее число часов, рекомендованных для изучения географии – 272 часа: по одному часу в неделю в 5 и 6 классах и по 2 часа в 7, 8 и 9 классах.</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3. Содержание обучения географии в 5 классе.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3.1. Географическое изучение Земли.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3.1.1. Введение. География ‒ наука о планете Земля.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Организация фенологических наблюдений в природе: планирование, участие в групповой работе, форма систематизации данных».</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152.3.1.2. История географических открытий.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Представления о мире в древности (Древний Китай, Древний Египет, Древняя Греция, Древний Рим). Путешествие </w:t>
      </w:r>
      <w:proofErr w:type="spellStart"/>
      <w:r w:rsidRPr="00CA4934">
        <w:rPr>
          <w:rFonts w:ascii="Times New Roman" w:eastAsia="SchoolBookSanPin" w:hAnsi="Times New Roman"/>
          <w:sz w:val="28"/>
          <w:szCs w:val="28"/>
          <w:lang w:val="ru-RU"/>
        </w:rPr>
        <w:t>Пифея</w:t>
      </w:r>
      <w:proofErr w:type="spellEnd"/>
      <w:r w:rsidRPr="00CA4934">
        <w:rPr>
          <w:rFonts w:ascii="Times New Roman" w:eastAsia="SchoolBookSanPin" w:hAnsi="Times New Roman"/>
          <w:sz w:val="28"/>
          <w:szCs w:val="28"/>
          <w:lang w:val="ru-RU"/>
        </w:rPr>
        <w:t>. Плавания финикийцев вокруг Африки. Экспедиции Т. Хейердала как модель путешествий в древности. Появление географических карт.</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География в эпоху Средневековья: путешествия и открытия викингов, древних арабов, русских землепроходцев. Путешествия М. Поло и А. Никитина.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Географические открытия </w:t>
      </w:r>
      <w:r w:rsidRPr="00CA4934">
        <w:rPr>
          <w:rFonts w:ascii="Times New Roman" w:eastAsia="SchoolBookSanPin" w:hAnsi="Times New Roman"/>
          <w:sz w:val="28"/>
          <w:szCs w:val="28"/>
        </w:rPr>
        <w:t>XVII</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XIX</w:t>
      </w:r>
      <w:r w:rsidRPr="00CA4934">
        <w:rPr>
          <w:rFonts w:ascii="Times New Roman" w:eastAsia="SchoolBookSanPin" w:hAnsi="Times New Roman"/>
          <w:sz w:val="28"/>
          <w:szCs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Ф.Ф. Беллинсгаузена, М.П. Лазарева ‒ открытие Антарктиды).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Обозначение на контурной карте географических объектов, открытых в разные периоды», «Сравнение карт Эратосфена, Птолемея и современных карт по предложенным учителем вопросам».</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152.3.2. Изображения земной поверхности.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152.3.2.1. Планы местности.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Определение направлений и расстояний по плану местности», «Составление описания маршрута по плану местности».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152.3.2.2. Географические карты.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Практические работы: «</w:t>
      </w:r>
      <w:r w:rsidRPr="00CA4934">
        <w:rPr>
          <w:rFonts w:ascii="Times New Roman" w:eastAsia="SchoolBookSanPin" w:hAnsi="Times New Roman"/>
          <w:sz w:val="28"/>
          <w:szCs w:val="28"/>
          <w:lang w:val="ru-RU"/>
        </w:rPr>
        <w:t>Определение направлений и расстояний по карте полушарий», «Определение географических координат объектов и определение объектов по их географическим координатам».</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152.3.3. Земля ‒ планета Солнечной системы.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Земля в Солнечной системе. Гипотезы возникновения Земли. Форма, размеры Земли, их географические следствия.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Влияние Космоса на Землю и жизнь людей.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«В</w:t>
      </w:r>
      <w:r w:rsidRPr="00CA4934">
        <w:rPr>
          <w:rFonts w:ascii="Times New Roman" w:eastAsia="SchoolBookSanPin" w:hAnsi="Times New Roman"/>
          <w:sz w:val="28"/>
          <w:szCs w:val="28"/>
          <w:lang w:val="ru-RU"/>
        </w:rPr>
        <w:t>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152.3.4. Оболочки Земли. Литосфера ‒ каменная оболочка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152.3.4.1. 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 xml:space="preserve">Практическая работа </w:t>
      </w:r>
      <w:proofErr w:type="gramStart"/>
      <w:r w:rsidRPr="00CA4934">
        <w:rPr>
          <w:rFonts w:ascii="Times New Roman" w:eastAsia="OfficinaSansBoldITC" w:hAnsi="Times New Roman"/>
          <w:sz w:val="28"/>
          <w:szCs w:val="28"/>
          <w:lang w:val="ru-RU"/>
        </w:rPr>
        <w:t>«</w:t>
      </w:r>
      <w:r w:rsidRPr="00CA4934">
        <w:rPr>
          <w:rFonts w:ascii="Times New Roman" w:eastAsia="SchoolBookSanPin" w:hAnsi="Times New Roman"/>
          <w:sz w:val="28"/>
          <w:szCs w:val="28"/>
          <w:lang w:val="ru-RU"/>
        </w:rPr>
        <w:t xml:space="preserve"> Описание</w:t>
      </w:r>
      <w:proofErr w:type="gramEnd"/>
      <w:r w:rsidRPr="00CA4934">
        <w:rPr>
          <w:rFonts w:ascii="Times New Roman" w:eastAsia="SchoolBookSanPin" w:hAnsi="Times New Roman"/>
          <w:sz w:val="28"/>
          <w:szCs w:val="28"/>
          <w:lang w:val="ru-RU"/>
        </w:rPr>
        <w:t xml:space="preserve"> горной системы или равнины по физической карте».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Заключение.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Практикум «Сезонные изменения в природе своей местности».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Сезонные изменения продолжительности светового дня и высоты </w:t>
      </w:r>
      <w:r w:rsidRPr="00CA4934">
        <w:rPr>
          <w:rFonts w:ascii="Times New Roman" w:eastAsia="SchoolBookSanPin" w:hAnsi="Times New Roman"/>
          <w:sz w:val="28"/>
          <w:szCs w:val="28"/>
          <w:lang w:val="ru-RU"/>
        </w:rPr>
        <w:lastRenderedPageBreak/>
        <w:t>Солнца над горизонтом, температуры воздуха, поверхностных вод, растительного и животного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Анализ результатов фенологических наблюдений и наблюдений за погодой».</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 Содержание обучения географии в 6 классе.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w:t>
      </w:r>
      <w:proofErr w:type="gramStart"/>
      <w:r w:rsidRPr="00CA4934">
        <w:rPr>
          <w:rFonts w:ascii="Times New Roman" w:eastAsia="OfficinaSansBoldITC" w:hAnsi="Times New Roman"/>
          <w:sz w:val="28"/>
          <w:szCs w:val="28"/>
          <w:lang w:val="ru-RU"/>
        </w:rPr>
        <w:t>1.Оболочки</w:t>
      </w:r>
      <w:proofErr w:type="gramEnd"/>
      <w:r w:rsidRPr="00CA4934">
        <w:rPr>
          <w:rFonts w:ascii="Times New Roman" w:eastAsia="OfficinaSansBoldITC" w:hAnsi="Times New Roman"/>
          <w:sz w:val="28"/>
          <w:szCs w:val="28"/>
          <w:lang w:val="ru-RU"/>
        </w:rPr>
        <w:t xml:space="preserve"> Земли.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4.1.1. Гидросфера ‒ водная оболочка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Гидросфера и методы её изучения. Части гидросферы. Мировой круговорот воды. Значение гидросферы.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Воды суши. Способы изображения внутренних вод на картах.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Реки: горные и равнинные. Речная система, бассейн, водораздел. Пороги и водопады. Питание и режим реки.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Многолетняя мерзлота. Болота, их образование.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Стихийные явления в гидросфере, методы наблюдения и защиты.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Человек и гидросфера. Использование человеком энергии воды.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Использование космических методов в исследовании влияния человека на гидросферу.</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двух рек (России и мира) по заданным признакам», «Характеристика одного из крупнейших озёр России по плану в форме презентации», «Составление перечня поверхностных водных объектов своего края и их систематизация в форме таблицы».</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4.1.2. Атмосфера ‒ воздушная оболочка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Воздушная оболочка Земли: газовый состав, строение и значение атмосферы.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Атмосферное давление. Ветер и причины его возникновения. Роза ветров. Бризы. Муссоны.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Представление результатов наблюдения за погодой своей местности»,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4.1.3. Биосфера ‒ оболочка жизни.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Биосфера ‒ оболочка жизни. Границы биосферы. Профессии </w:t>
      </w:r>
      <w:proofErr w:type="spellStart"/>
      <w:r w:rsidRPr="00CA4934">
        <w:rPr>
          <w:rFonts w:ascii="Times New Roman" w:eastAsia="SchoolBookSanPin" w:hAnsi="Times New Roman"/>
          <w:sz w:val="28"/>
          <w:szCs w:val="28"/>
          <w:lang w:val="ru-RU"/>
        </w:rPr>
        <w:t>биогеограф</w:t>
      </w:r>
      <w:proofErr w:type="spellEnd"/>
      <w:r w:rsidRPr="00CA4934">
        <w:rPr>
          <w:rFonts w:ascii="Times New Roman" w:eastAsia="SchoolBookSanPin" w:hAnsi="Times New Roman"/>
          <w:sz w:val="28"/>
          <w:szCs w:val="28"/>
          <w:lang w:val="ru-RU"/>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Человек как часть биосферы. Распространение людей на </w:t>
      </w:r>
      <w:r w:rsidRPr="00CA4934">
        <w:rPr>
          <w:rFonts w:ascii="Times New Roman" w:eastAsia="SchoolBookSanPin" w:hAnsi="Times New Roman"/>
          <w:position w:val="1"/>
          <w:sz w:val="28"/>
          <w:szCs w:val="28"/>
          <w:lang w:val="ru-RU"/>
        </w:rPr>
        <w:t>Земле.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Исследования и экологические проблемы.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Характеристика растительности участка местности своего края».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Заключение.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4.1.4. Природно-территориальные комплексы.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Природная среда. Охрана природы. Природные особо охраняемые территории. Всемирное наследие ЮНЕСКО.</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(выполняется на местности) «</w:t>
      </w:r>
      <w:r w:rsidRPr="00CA4934">
        <w:rPr>
          <w:rFonts w:ascii="Times New Roman" w:eastAsia="SchoolBookSanPin" w:hAnsi="Times New Roman"/>
          <w:sz w:val="28"/>
          <w:szCs w:val="28"/>
          <w:lang w:val="ru-RU"/>
        </w:rPr>
        <w:t>Характеристика локального природного комплекса по плану».</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 Содержание обучения географии в 7 классе.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 Главные закономерности природы Земли.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5.1.1. Географическая оболочка.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Практическая работа «</w:t>
      </w:r>
      <w:r w:rsidRPr="00CA4934">
        <w:rPr>
          <w:rFonts w:ascii="Times New Roman" w:eastAsia="SchoolBookSanPin" w:hAnsi="Times New Roman"/>
          <w:sz w:val="28"/>
          <w:szCs w:val="28"/>
          <w:lang w:val="ru-RU"/>
        </w:rPr>
        <w:t>Выявление проявления широтной зональности по картам природных зон».</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5.1.2. Литосфера и рельеф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CA4934">
        <w:rPr>
          <w:rFonts w:ascii="Times New Roman" w:eastAsia="SchoolBookSanPin" w:hAnsi="Times New Roman"/>
          <w:sz w:val="28"/>
          <w:szCs w:val="28"/>
          <w:lang w:val="ru-RU"/>
        </w:rPr>
        <w:t>рельефообразования</w:t>
      </w:r>
      <w:proofErr w:type="spellEnd"/>
      <w:r w:rsidRPr="00CA4934">
        <w:rPr>
          <w:rFonts w:ascii="Times New Roman" w:eastAsia="SchoolBookSanPin" w:hAnsi="Times New Roman"/>
          <w:sz w:val="28"/>
          <w:szCs w:val="28"/>
          <w:lang w:val="ru-RU"/>
        </w:rPr>
        <w:t>. Полезные ископаемые.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Анализ физической карты и карты строения земной коры с целью выявления закономерностей распространения крупных форм рельефа», «Объяснение вулканических или сейсмических событий, о которых говорится в тексте».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5.1.3. Атмосфера и климаты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CA4934">
        <w:rPr>
          <w:rFonts w:ascii="Times New Roman" w:eastAsia="SchoolBookSanPin" w:hAnsi="Times New Roman"/>
          <w:sz w:val="28"/>
          <w:szCs w:val="28"/>
          <w:lang w:val="ru-RU"/>
        </w:rPr>
        <w:t>Климатограмма</w:t>
      </w:r>
      <w:proofErr w:type="spellEnd"/>
      <w:r w:rsidRPr="00CA4934">
        <w:rPr>
          <w:rFonts w:ascii="Times New Roman" w:eastAsia="SchoolBookSanPin" w:hAnsi="Times New Roman"/>
          <w:sz w:val="28"/>
          <w:szCs w:val="28"/>
          <w:lang w:val="ru-RU"/>
        </w:rPr>
        <w:t xml:space="preserve"> как графическая форма отражения климатических особенностей территории.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 xml:space="preserve">Описание климата территории по климатической карте и </w:t>
      </w:r>
      <w:proofErr w:type="spellStart"/>
      <w:r w:rsidRPr="00CA4934">
        <w:rPr>
          <w:rFonts w:ascii="Times New Roman" w:eastAsia="SchoolBookSanPin" w:hAnsi="Times New Roman"/>
          <w:sz w:val="28"/>
          <w:szCs w:val="28"/>
          <w:lang w:val="ru-RU"/>
        </w:rPr>
        <w:t>климатограмме</w:t>
      </w:r>
      <w:proofErr w:type="spellEnd"/>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5.1.4. Мировой океан ‒ основная часть гидросферы.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CA4934">
        <w:rPr>
          <w:rFonts w:ascii="Times New Roman" w:eastAsia="SchoolBookSanPin" w:hAnsi="Times New Roman"/>
          <w:sz w:val="28"/>
          <w:szCs w:val="28"/>
          <w:lang w:val="ru-RU"/>
        </w:rPr>
        <w:t>ледовитости</w:t>
      </w:r>
      <w:proofErr w:type="spellEnd"/>
      <w:r w:rsidRPr="00CA4934">
        <w:rPr>
          <w:rFonts w:ascii="Times New Roman" w:eastAsia="SchoolBookSanPin" w:hAnsi="Times New Roman"/>
          <w:sz w:val="28"/>
          <w:szCs w:val="28"/>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 xml:space="preserve">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 «Сравнение двух океанов по плану с использованием нескольких источников </w:t>
      </w:r>
      <w:r w:rsidRPr="00CA4934">
        <w:rPr>
          <w:rFonts w:ascii="Times New Roman" w:eastAsia="SchoolBookSanPin" w:hAnsi="Times New Roman"/>
          <w:sz w:val="28"/>
          <w:szCs w:val="28"/>
          <w:lang w:val="ru-RU"/>
        </w:rPr>
        <w:lastRenderedPageBreak/>
        <w:t>географической информации».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5.2. Человечество на Земле.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5.2.1. Численность населения.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Определение, сравнение темпов изменения численности населения отдельных регионов мира по статистическим материалам», «Определение и сравнение различий в численности, плотности населения отдельных стран по разным источникам».</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5.2.2. Страны и народы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Сравнение занятости населения двух стран по комплексным картам».</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 Материки и страны.</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5.3.1. Южные материки.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CA4934">
        <w:rPr>
          <w:rFonts w:ascii="Times New Roman" w:eastAsia="SchoolBookSanPin" w:hAnsi="Times New Roman"/>
          <w:sz w:val="28"/>
          <w:szCs w:val="28"/>
        </w:rPr>
        <w:t>XX</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вв. Современные исследования в Антарктиде. Роль России в открытиях и исследованиях ледового континента.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географического положения двух (любых) южных материков», «Объяснение годового хода температур и режима выпадения атмосферных осадков в экваториальном климатическом поясе», «Сравнение особенностей климата Африки, Южной Америки и Австралии по плану», «Описание Австралии или одной из стран Африки или Южной Америки по географическим картам», «Объяснение особенностей размещения населения Австралии или одной из стран Африки или Южной Америки».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5.3.2. Северные материки.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w:t>
      </w:r>
      <w:r w:rsidRPr="00CA4934">
        <w:rPr>
          <w:rFonts w:ascii="Times New Roman" w:eastAsia="SchoolBookSanPin" w:hAnsi="Times New Roman"/>
          <w:sz w:val="28"/>
          <w:szCs w:val="28"/>
          <w:lang w:val="ru-RU"/>
        </w:rPr>
        <w:lastRenderedPageBreak/>
        <w:t>численности населения страны. Изменение природы под влиянием хозяйственной деятельности человека.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Объяснение распространения зон современного вулканизма и землетрясений на территории Северной Америки и Евразии», «Объяснение климатических различий территорий, находящихся на одной географической широте, на примере умеренного климатического пояса», «Представление в виде таблицы информации о компонентах природы одной из природных зон на основе анализа нескольких источников информации», «Описание одной из стран Северной Америки или Евразии в форме презентации (с целью привлечения туристов, создания положительного образа страны и других)».</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5.3.3. Взаимодействие природы и общества.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другие).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Характеристика изменений компонентов природы на территории одной из стран мира в результате деятельности человека».</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 Содержание обучения географии в 8 классе.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 Географическое пространство России.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152.6.1.1. История формирования и освоения территории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История освоения и заселения территории современной России в </w:t>
      </w:r>
      <w:r w:rsidRPr="00CA4934">
        <w:rPr>
          <w:rFonts w:ascii="Times New Roman" w:eastAsia="SchoolBookSanPin" w:hAnsi="Times New Roman"/>
          <w:sz w:val="28"/>
          <w:szCs w:val="28"/>
        </w:rPr>
        <w:t>XI</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XVI</w:t>
      </w:r>
      <w:r w:rsidRPr="00CA4934">
        <w:rPr>
          <w:rFonts w:ascii="Times New Roman" w:eastAsia="SchoolBookSanPin" w:hAnsi="Times New Roman"/>
          <w:sz w:val="28"/>
          <w:szCs w:val="28"/>
          <w:lang w:val="ru-RU"/>
        </w:rPr>
        <w:t xml:space="preserve"> вв. Расширение территории России в </w:t>
      </w:r>
      <w:r w:rsidRPr="00CA4934">
        <w:rPr>
          <w:rFonts w:ascii="Times New Roman" w:eastAsia="SchoolBookSanPin" w:hAnsi="Times New Roman"/>
          <w:sz w:val="28"/>
          <w:szCs w:val="28"/>
        </w:rPr>
        <w:t>XVI</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XIX</w:t>
      </w:r>
      <w:r w:rsidRPr="00CA4934">
        <w:rPr>
          <w:rFonts w:ascii="Times New Roman" w:eastAsia="SchoolBookSanPin" w:hAnsi="Times New Roman"/>
          <w:sz w:val="28"/>
          <w:szCs w:val="28"/>
          <w:lang w:val="ru-RU"/>
        </w:rPr>
        <w:t xml:space="preserve"> вв. Русские первопроходцы. Изменения внешних границ России в ХХ в. Воссоединение Крыма с Россией.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Представление в виде таблицы сведений об изменении границ России на разных исторических этапах на основе анализа географических карт».</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152.6.1.2. Географическое положение и границы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152.6.1.3. Время на территории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Россия на карте часовых поясов мира. Карта часовых зон России. </w:t>
      </w:r>
      <w:r w:rsidRPr="00CA4934">
        <w:rPr>
          <w:rFonts w:ascii="Times New Roman" w:eastAsia="SchoolBookSanPin" w:hAnsi="Times New Roman"/>
          <w:sz w:val="28"/>
          <w:szCs w:val="28"/>
          <w:lang w:val="ru-RU"/>
        </w:rPr>
        <w:lastRenderedPageBreak/>
        <w:t>Местное, поясное и зональное время: роль в хозяйстве и жизни людей.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 xml:space="preserve">Определение различия во времени для разных городов </w:t>
      </w:r>
      <w:r w:rsidRPr="00CA4934">
        <w:rPr>
          <w:rFonts w:ascii="Times New Roman" w:eastAsia="SchoolBookSanPin" w:hAnsi="Times New Roman"/>
          <w:position w:val="1"/>
          <w:sz w:val="28"/>
          <w:szCs w:val="28"/>
          <w:lang w:val="ru-RU"/>
        </w:rPr>
        <w:t>России по карте часовых зон».</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152.6.1.4. Административно-территориальное устройство России. Районирование территории.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152.6.2. Природа России.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152.6.2.1. Природные условия и ресурсы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Характеристика природно-ресурсного капитала своего края по картам и статистическим материалам».</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152.6.2.2. Геологическое строение, рельеф и полезные ископаемые.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Объяснение распространения по территории России опасных геологических явлений», «</w:t>
      </w:r>
      <w:r w:rsidRPr="00CA4934">
        <w:rPr>
          <w:rFonts w:ascii="Times New Roman" w:eastAsia="SchoolBookSanPin" w:hAnsi="Times New Roman"/>
          <w:position w:val="1"/>
          <w:sz w:val="28"/>
          <w:szCs w:val="28"/>
          <w:lang w:val="ru-RU"/>
        </w:rPr>
        <w:t>Объяснение особенностей рельефа своего края».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6.2.3. Климат и климатические ресурсы.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Факторы, определяющие климат России. Влияние географического </w:t>
      </w:r>
      <w:r w:rsidRPr="00CA4934">
        <w:rPr>
          <w:rFonts w:ascii="Times New Roman" w:eastAsia="SchoolBookSanPin" w:hAnsi="Times New Roman"/>
          <w:sz w:val="28"/>
          <w:szCs w:val="28"/>
          <w:lang w:val="ru-RU"/>
        </w:rPr>
        <w:lastRenderedPageBreak/>
        <w:t>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Описание и прогнозирование погоды территории по карте погоды,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 «Оценка влияния основных климатических показателей своего края на жизнь и хозяйственную деятельность населения».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6.2.4. Моря России. Внутренние воды и водные ресурсы.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Моря как </w:t>
      </w:r>
      <w:proofErr w:type="spellStart"/>
      <w:r w:rsidRPr="00CA4934">
        <w:rPr>
          <w:rFonts w:ascii="Times New Roman" w:eastAsia="SchoolBookSanPin" w:hAnsi="Times New Roman"/>
          <w:sz w:val="28"/>
          <w:szCs w:val="28"/>
          <w:lang w:val="ru-RU"/>
        </w:rPr>
        <w:t>аквальные</w:t>
      </w:r>
      <w:proofErr w:type="spellEnd"/>
      <w:r w:rsidRPr="00CA4934">
        <w:rPr>
          <w:rFonts w:ascii="Times New Roman" w:eastAsia="SchoolBookSanPin" w:hAnsi="Times New Roman"/>
          <w:sz w:val="28"/>
          <w:szCs w:val="28"/>
          <w:lang w:val="ru-RU"/>
        </w:rPr>
        <w:t xml:space="preserve"> природные комплексы.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особенностей режима и характера течения двух рек России», «Объяснение распространения опасных гидрологических природных явлений на территории страны».</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6.2.5. Природно-хозяйственные зоны.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Природно-хозяйственные зоны России: взаимосвязь и взаимообусловленность их компонентов.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Высотная поясность в горах на территории России. Природные ресурсы природно-хозяйственных зон и их </w:t>
      </w:r>
      <w:proofErr w:type="spellStart"/>
      <w:r w:rsidRPr="00CA4934">
        <w:rPr>
          <w:rFonts w:ascii="Times New Roman" w:eastAsia="SchoolBookSanPin" w:hAnsi="Times New Roman"/>
          <w:sz w:val="28"/>
          <w:szCs w:val="28"/>
          <w:lang w:val="ru-RU"/>
        </w:rPr>
        <w:t>ис</w:t>
      </w:r>
      <w:proofErr w:type="spellEnd"/>
      <w:r w:rsidRPr="00CA4934">
        <w:rPr>
          <w:rFonts w:ascii="Times New Roman" w:eastAsia="SchoolBookSanPin" w:hAnsi="Times New Roman"/>
          <w:position w:val="1"/>
          <w:sz w:val="28"/>
          <w:szCs w:val="28"/>
          <w:lang w:val="ru-RU"/>
        </w:rPr>
        <w:t>пользование, экологические проблемы. Прогнозируемые по</w:t>
      </w:r>
      <w:r w:rsidRPr="00CA4934">
        <w:rPr>
          <w:rFonts w:ascii="Times New Roman" w:eastAsia="SchoolBookSanPin" w:hAnsi="Times New Roman"/>
          <w:sz w:val="28"/>
          <w:szCs w:val="28"/>
          <w:lang w:val="ru-RU"/>
        </w:rPr>
        <w:t>следствия изменений климата для разных природно-хозяйственных зон на территории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Объяснение различий структуры высотной поясности в горных системах»,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 Население России.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6.3.1. Численность населения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Динамика численности населения России в </w:t>
      </w:r>
      <w:r w:rsidRPr="00CA4934">
        <w:rPr>
          <w:rFonts w:ascii="Times New Roman" w:eastAsia="SchoolBookSanPin" w:hAnsi="Times New Roman"/>
          <w:sz w:val="28"/>
          <w:szCs w:val="28"/>
        </w:rPr>
        <w:t>XX</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CA4934">
        <w:rPr>
          <w:rFonts w:ascii="Times New Roman" w:eastAsia="SchoolBookSanPin" w:hAnsi="Times New Roman"/>
          <w:sz w:val="28"/>
          <w:szCs w:val="28"/>
          <w:lang w:val="ru-RU"/>
        </w:rPr>
        <w:t>Геодемографическое</w:t>
      </w:r>
      <w:proofErr w:type="spellEnd"/>
      <w:r w:rsidRPr="00CA4934">
        <w:rPr>
          <w:rFonts w:ascii="Times New Roman" w:eastAsia="SchoolBookSanPin" w:hAnsi="Times New Roman"/>
          <w:sz w:val="28"/>
          <w:szCs w:val="28"/>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6.3.2. Территориальные особенности размещения населения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6.3.3. Народы и религии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Россия ‒ многонациональное государство. Многонациональность как </w:t>
      </w:r>
      <w:r w:rsidRPr="00CA4934">
        <w:rPr>
          <w:rFonts w:ascii="Times New Roman" w:eastAsia="SchoolBookSanPin" w:hAnsi="Times New Roman"/>
          <w:sz w:val="28"/>
          <w:szCs w:val="28"/>
          <w:lang w:val="ru-RU"/>
        </w:rPr>
        <w:lastRenderedPageBreak/>
        <w:t>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Построение картограммы «Доля титульных этносов в численности населения республик и автономных округов Российской Федерации».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6.3.4. Половой и возрастной состав населения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Объяснение динамики половозрастного состава населения</w:t>
      </w:r>
      <w:r w:rsidRPr="00CA4934">
        <w:rPr>
          <w:rFonts w:ascii="Times New Roman" w:eastAsia="SchoolBookSanPin" w:hAnsi="Times New Roman"/>
          <w:position w:val="1"/>
          <w:sz w:val="28"/>
          <w:szCs w:val="28"/>
          <w:lang w:val="ru-RU"/>
        </w:rPr>
        <w:t xml:space="preserve"> России на основе анализа половозрастных пирамид».</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6.3.5. Человеческий капитал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Индекс человеческого развития (далее – ИЧР) и его географические различия.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Классификация федеральных округов по особенностям естественного и механического движения населения».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 Содержание обучения географии в 9 классе.</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 Хозяйство России.</w:t>
      </w:r>
    </w:p>
    <w:p w:rsidR="00F24235" w:rsidRPr="00CA4934" w:rsidRDefault="00F24235" w:rsidP="00F24235">
      <w:pPr>
        <w:spacing w:after="0" w:line="240" w:lineRule="auto"/>
        <w:ind w:firstLine="709"/>
        <w:jc w:val="both"/>
        <w:rPr>
          <w:rFonts w:ascii="Times New Roman" w:eastAsia="OfficinaSansBoldITC" w:hAnsi="Times New Roman"/>
          <w:strike/>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7.1.1. Общая характеристика хозяйства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(далее – ЭГП) России как фактор развития её хозяйства. Валовой внутренний продукт (далее – ВВП) и валовой региональный продукт (далее –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утвержденная распоряжением Правительства Российской Федерации от 13 февраля 2019 г. № 207-р (далее – Стратегия пространственного развития Российской Федерации):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Производственный капитал. Распределение производственного </w:t>
      </w:r>
      <w:r w:rsidRPr="00CA4934">
        <w:rPr>
          <w:rFonts w:ascii="Times New Roman" w:eastAsia="SchoolBookSanPin" w:hAnsi="Times New Roman"/>
          <w:sz w:val="28"/>
          <w:szCs w:val="28"/>
          <w:lang w:val="ru-RU"/>
        </w:rPr>
        <w:lastRenderedPageBreak/>
        <w:t>капитала по территории страны. Условия и факторы размещения хозяйства.</w:t>
      </w:r>
    </w:p>
    <w:p w:rsidR="00F24235" w:rsidRPr="00CA4934" w:rsidRDefault="00F24235" w:rsidP="00F24235">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Практическая работа «Определение влияния географического положения России на особенности отраслевой и территориальной структуры хозяйства».</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 xml:space="preserve">7.1.2. Топливно-энергетический комплекс (далее </w:t>
      </w:r>
      <w:r w:rsidRPr="00CA4934">
        <w:rPr>
          <w:rFonts w:ascii="Times New Roman" w:eastAsia="SchoolBookSanPin" w:hAnsi="Times New Roman"/>
          <w:sz w:val="28"/>
          <w:szCs w:val="28"/>
          <w:lang w:val="ru-RU"/>
        </w:rPr>
        <w:t xml:space="preserve">– </w:t>
      </w:r>
      <w:r w:rsidRPr="00CA4934">
        <w:rPr>
          <w:rFonts w:ascii="Times New Roman" w:eastAsia="OfficinaSansBoldITC" w:hAnsi="Times New Roman"/>
          <w:sz w:val="28"/>
          <w:szCs w:val="28"/>
          <w:lang w:val="ru-RU"/>
        </w:rPr>
        <w:t>ТЭК).</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(далее – ВИЭ), их особенности и доля в производстве электроэнергии. Размещение крупнейших электростанций. Каскады гидроэлектростанции (далее – ГЭС). Энергосистемы. Влияние ТЭК на окружающую среду. Основные положения Энергетической стратегии </w:t>
      </w:r>
      <w:r w:rsidRPr="00CA4934">
        <w:rPr>
          <w:rFonts w:ascii="Times New Roman" w:eastAsia="SchoolBookSanPin" w:hAnsi="Times New Roman"/>
          <w:position w:val="1"/>
          <w:sz w:val="28"/>
          <w:szCs w:val="28"/>
          <w:lang w:val="ru-RU"/>
        </w:rPr>
        <w:t>России на период до 2035 года, утвержденной распоряжением Правительства Российской Федерации от 9 июня 2020 г. № 1523-р.</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Анализ статистических и текстовых материалов с целью сравнения стоимости электроэнергии для населения России в различных регионах», «Сравнительная оценка возможностей для развития энергетики ВИЭ в отдельных регионах стран».</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7.1.3. Металлургический комплекс.</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 4260-р.</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 </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7.1.4. Машиностроительный комплекс.</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CA4934">
        <w:rPr>
          <w:rFonts w:ascii="Times New Roman" w:eastAsia="SchoolBookSanPin" w:hAnsi="Times New Roman"/>
          <w:sz w:val="28"/>
          <w:szCs w:val="28"/>
          <w:lang w:val="ru-RU"/>
        </w:rPr>
        <w:t>импортозамещения</w:t>
      </w:r>
      <w:proofErr w:type="spellEnd"/>
      <w:r w:rsidRPr="00CA4934">
        <w:rPr>
          <w:rFonts w:ascii="Times New Roman" w:eastAsia="SchoolBookSanPin" w:hAnsi="Times New Roman"/>
          <w:sz w:val="28"/>
          <w:szCs w:val="28"/>
          <w:lang w:val="ru-RU"/>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 xml:space="preserve">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 </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 xml:space="preserve"> 152.</w:t>
      </w:r>
      <w:r w:rsidRPr="00CA4934">
        <w:rPr>
          <w:rFonts w:ascii="Times New Roman" w:eastAsia="OfficinaSansBoldITC" w:hAnsi="Times New Roman"/>
          <w:sz w:val="28"/>
          <w:szCs w:val="28"/>
          <w:lang w:val="ru-RU"/>
        </w:rPr>
        <w:t>7.1.5. Химико-лесной комплекс.</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Химическая промышленность.</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w:t>
      </w:r>
      <w:proofErr w:type="spellStart"/>
      <w:r w:rsidRPr="00CA4934">
        <w:rPr>
          <w:rFonts w:ascii="Times New Roman" w:eastAsia="SchoolBookSanPin" w:hAnsi="Times New Roman"/>
          <w:sz w:val="28"/>
          <w:szCs w:val="28"/>
          <w:lang w:val="ru-RU"/>
        </w:rPr>
        <w:t>подотраслей</w:t>
      </w:r>
      <w:proofErr w:type="spellEnd"/>
      <w:r w:rsidRPr="00CA4934">
        <w:rPr>
          <w:rFonts w:ascii="Times New Roman" w:eastAsia="SchoolBookSanPin" w:hAnsi="Times New Roman"/>
          <w:sz w:val="28"/>
          <w:szCs w:val="28"/>
          <w:lang w:val="ru-RU"/>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Лесопромышленный комплекс.</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утвержденной распоряжением Правительства Российской Федерации от 11 февраля 2021 г. № 312-р (далее – Стратегия развития лесного комплекса Российской Федерации до 2030 года).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 xml:space="preserve">Анализ документов «Прогноз развития лесного сектора Российской Федерации до 2030 года» (главы 1, 3 и 11) и «Стратегия развития лесного комплекса Российской Федерации до 2030 года» (главы </w:t>
      </w:r>
      <w:r w:rsidRPr="00CA4934">
        <w:rPr>
          <w:rFonts w:ascii="Times New Roman" w:eastAsia="SchoolBookSanPin" w:hAnsi="Times New Roman"/>
          <w:sz w:val="28"/>
          <w:szCs w:val="28"/>
        </w:rPr>
        <w:t>II</w:t>
      </w:r>
      <w:r w:rsidRPr="00CA4934">
        <w:rPr>
          <w:rFonts w:ascii="Times New Roman" w:eastAsia="SchoolBookSanPin" w:hAnsi="Times New Roman"/>
          <w:sz w:val="28"/>
          <w:szCs w:val="28"/>
          <w:lang w:val="ru-RU"/>
        </w:rPr>
        <w:t xml:space="preserve"> и </w:t>
      </w:r>
      <w:r w:rsidRPr="00CA4934">
        <w:rPr>
          <w:rFonts w:ascii="Times New Roman" w:eastAsia="SchoolBookSanPin" w:hAnsi="Times New Roman"/>
          <w:sz w:val="28"/>
          <w:szCs w:val="28"/>
        </w:rPr>
        <w:t>III</w:t>
      </w:r>
      <w:r w:rsidRPr="00CA4934">
        <w:rPr>
          <w:rFonts w:ascii="Times New Roman" w:eastAsia="SchoolBookSanPin" w:hAnsi="Times New Roman"/>
          <w:sz w:val="28"/>
          <w:szCs w:val="28"/>
          <w:lang w:val="ru-RU"/>
        </w:rPr>
        <w:t>, Приложения № 1 и № 18) с целью определения перспектив и проблем развития комплекса».</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7.1.6. Агропромышленный комплекс (далее - АПК).</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CA4934">
        <w:rPr>
          <w:rFonts w:ascii="Times New Roman" w:eastAsia="SchoolBookSanPin" w:hAnsi="Times New Roman"/>
          <w:sz w:val="28"/>
          <w:szCs w:val="28"/>
          <w:lang w:val="ru-RU"/>
        </w:rPr>
        <w:t>рыбохозяйственного</w:t>
      </w:r>
      <w:proofErr w:type="spellEnd"/>
      <w:r w:rsidRPr="00CA4934">
        <w:rPr>
          <w:rFonts w:ascii="Times New Roman" w:eastAsia="SchoolBookSanPin" w:hAnsi="Times New Roman"/>
          <w:sz w:val="28"/>
          <w:szCs w:val="28"/>
          <w:lang w:val="ru-RU"/>
        </w:rPr>
        <w:t xml:space="preserve"> комплексов Российской Федерации на период до 2030 года, утвержденная распоряжением Правительства Российской Федерации от 8 сентября 2022 г. № 2567-р. Особенности АПК своего края.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 xml:space="preserve">Практическая работа. </w:t>
      </w:r>
      <w:r w:rsidRPr="00CA4934">
        <w:rPr>
          <w:rFonts w:ascii="Times New Roman" w:eastAsia="SchoolBookSanPin" w:hAnsi="Times New Roman"/>
          <w:sz w:val="28"/>
          <w:szCs w:val="28"/>
          <w:lang w:val="ru-RU"/>
        </w:rPr>
        <w:t>«Определение влияния природных и социальных факторов на размещение отраслей АПК».</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lastRenderedPageBreak/>
        <w:t>152.</w:t>
      </w:r>
      <w:r w:rsidRPr="00CA4934">
        <w:rPr>
          <w:rFonts w:ascii="Times New Roman" w:eastAsia="OfficinaSansBoldITC" w:hAnsi="Times New Roman"/>
          <w:sz w:val="28"/>
          <w:szCs w:val="28"/>
          <w:lang w:val="ru-RU"/>
        </w:rPr>
        <w:t>7.1.7. Инфраструктурный комплекс.</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транспорт, информационная инфраструктура; сфера обслуживания, рекреационное хозяйство ‒ место и значение в хозяйстве.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Транспорт и охрана окружающей среды.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Информационная инфраструктура. Рекреационное хозяйство. Особенности сферы обслуживания своего края.</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 xml:space="preserve">Проблемы и перспективы развития комплекса. Стратегия развития транспорта России на период до 2030 года, утвержденная распоряжением Правительства </w:t>
      </w:r>
      <w:r w:rsidRPr="00CA4934">
        <w:rPr>
          <w:rFonts w:ascii="Times New Roman" w:eastAsia="SchoolBookSanPin" w:hAnsi="Times New Roman"/>
          <w:sz w:val="28"/>
          <w:szCs w:val="28"/>
          <w:lang w:val="ru-RU"/>
        </w:rPr>
        <w:t xml:space="preserve">Российской Федерации </w:t>
      </w:r>
      <w:r w:rsidRPr="00CA4934">
        <w:rPr>
          <w:rFonts w:ascii="Times New Roman" w:eastAsia="SchoolBookSanPin" w:hAnsi="Times New Roman"/>
          <w:position w:val="1"/>
          <w:sz w:val="28"/>
          <w:szCs w:val="28"/>
          <w:lang w:val="ru-RU"/>
        </w:rPr>
        <w:t>от 27 ноября 2021 г. № 3363-р.</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Федеральный проект «Информационная инфраструктура».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Анализ статистических данных с целью определения доли отдельных морских бассейнов в грузоперевозках и объяснение выявленных различий», «Характеристика туристско-рекреационного потенциала своего края».</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7.1.8. Обобщение знаний.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(далее - ОЭЗ). Территории опережающего развития (далее - ТОР). Факторы, ограничивающие развитие хозяйства.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хозяйства и состояние окружающей среды. Стратегия экологической безопасности Российской Федерации на период до 2025 года, утвержденная Указом Президента Российской Федерации от 19 апреля 2017 г. № 176 «О Стратегии экологической безопасности Российской Федерации на период до 2025 года» и государственные меры по переходу России к модели устойчивого развития.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Сравнительная оценка вклада отдельных отраслей хозяйства в загрязнение окружающей среды на основе анализа статистических материалов».</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 Регионы России.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7.2.1. Западный макрорегион (Европейская часть)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 xml:space="preserve">Сравнение экономико-географического </w:t>
      </w:r>
      <w:r w:rsidRPr="00CA4934">
        <w:rPr>
          <w:rFonts w:ascii="Times New Roman" w:eastAsia="SchoolBookSanPin" w:hAnsi="Times New Roman"/>
          <w:sz w:val="28"/>
          <w:szCs w:val="28"/>
          <w:lang w:val="ru-RU"/>
        </w:rPr>
        <w:lastRenderedPageBreak/>
        <w:t>положения (далее – ЭГП) двух географических районов страны по разным источникам информации»,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7.2.2. Восточный макрорегион (Азиатская часть)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F24235" w:rsidRPr="00CA4934" w:rsidRDefault="00F24235" w:rsidP="00F24235">
      <w:pPr>
        <w:spacing w:after="0" w:line="240" w:lineRule="auto"/>
        <w:ind w:firstLine="709"/>
        <w:jc w:val="both"/>
        <w:rPr>
          <w:rFonts w:ascii="Times New Roma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человеческого капитала двух географических районов (субъектов Российской Федерации) по заданным критериям», «</w:t>
      </w:r>
      <w:r w:rsidRPr="00CA4934">
        <w:rPr>
          <w:rFonts w:ascii="Times New Roman" w:hAnsi="Times New Roman"/>
          <w:sz w:val="28"/>
          <w:szCs w:val="28"/>
          <w:lang w:val="ru-RU"/>
        </w:rPr>
        <w:t>Выявление факторов размещения предприятий одного из промышленных кластеров Дальнего Востока (по выбору)».</w:t>
      </w:r>
      <w:r w:rsidRPr="00CA4934">
        <w:rPr>
          <w:rFonts w:ascii="Times New Roman" w:hAnsi="Times New Roman"/>
          <w:sz w:val="28"/>
          <w:szCs w:val="28"/>
        </w:rPr>
        <w:t> </w:t>
      </w:r>
    </w:p>
    <w:p w:rsidR="00F24235" w:rsidRPr="00CA4934" w:rsidRDefault="00F24235" w:rsidP="00F24235">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7.2.3. Обобщение знаний.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7.3. Россия в современном мире.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Содружества Независимых Государств и Евразийского экономического союза.</w:t>
      </w:r>
    </w:p>
    <w:p w:rsidR="00F24235" w:rsidRPr="00CA4934" w:rsidRDefault="00F24235" w:rsidP="00F24235">
      <w:pPr>
        <w:spacing w:after="0" w:line="240" w:lineRule="auto"/>
        <w:ind w:firstLine="709"/>
        <w:jc w:val="both"/>
        <w:rPr>
          <w:rFonts w:ascii="Times New Roman" w:eastAsia="Times New Roman" w:hAnsi="Times New Roman"/>
          <w:sz w:val="28"/>
          <w:szCs w:val="28"/>
          <w:lang w:val="ru-RU"/>
        </w:rPr>
      </w:pPr>
      <w:r w:rsidRPr="00CA4934">
        <w:rPr>
          <w:rFonts w:ascii="Times New Roman" w:eastAsia="SchoolBookSanPin" w:hAnsi="Times New Roman"/>
          <w:sz w:val="28"/>
          <w:szCs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CA4934">
        <w:rPr>
          <w:rFonts w:ascii="Times New Roman" w:eastAsia="Times New Roman" w:hAnsi="Times New Roman"/>
          <w:sz w:val="28"/>
          <w:szCs w:val="28"/>
          <w:lang w:val="ru-RU"/>
        </w:rPr>
        <w:t>.</w:t>
      </w:r>
    </w:p>
    <w:p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 xml:space="preserve">8. Планируемые результаты освоения географии.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8.1. </w:t>
      </w:r>
      <w:r w:rsidRPr="00CA4934">
        <w:rPr>
          <w:rFonts w:ascii="Times New Roman" w:eastAsia="SchoolBookSanPin" w:hAnsi="Times New Roman"/>
          <w:sz w:val="28"/>
          <w:szCs w:val="28"/>
          <w:lang w:val="ru-RU"/>
        </w:rPr>
        <w:t>Личностные результаты освоения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 гражданского воспитания: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w:t>
      </w:r>
      <w:r w:rsidRPr="00CA4934">
        <w:rPr>
          <w:rFonts w:ascii="Times New Roman" w:eastAsia="SchoolBookSanPin" w:hAnsi="Times New Roman"/>
          <w:sz w:val="28"/>
          <w:szCs w:val="28"/>
          <w:lang w:val="ru-RU"/>
        </w:rPr>
        <w:lastRenderedPageBreak/>
        <w:t>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использованием нравственных ценностей и принятых в российском обществе правил и норм поведения с учётом осознания последствий для окружающей среды;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6) 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roofErr w:type="spellStart"/>
      <w:r w:rsidRPr="00CA4934">
        <w:rPr>
          <w:rFonts w:ascii="Times New Roman" w:eastAsia="SchoolBookSanPin" w:hAnsi="Times New Roman"/>
          <w:sz w:val="28"/>
          <w:szCs w:val="28"/>
          <w:lang w:val="ru-RU"/>
        </w:rPr>
        <w:t>сформированность</w:t>
      </w:r>
      <w:proofErr w:type="spellEnd"/>
      <w:r w:rsidRPr="00CA4934">
        <w:rPr>
          <w:rFonts w:ascii="Times New Roman" w:eastAsia="SchoolBookSanPin" w:hAnsi="Times New Roman"/>
          <w:sz w:val="28"/>
          <w:szCs w:val="28"/>
          <w:lang w:val="ru-RU"/>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7) трудового воспитания: установка на 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lastRenderedPageBreak/>
        <w:t>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F24235" w:rsidRPr="00CA4934" w:rsidRDefault="00F24235" w:rsidP="00F24235">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t xml:space="preserve">152.8.2. В результате изучения географии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характеризовать существенные признаки географических объектов, процессов и явлений;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существенный признак классификации географических объектов, процессов и явлений, основания для их сравнения;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дефициты географической информации, данных, необходимых для решения поставленной задачи;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причинно-следственные связи при изучении географических объектов, процессов и явлений; проводить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8.2.2. 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использовать географические вопросы как исследовательский инструмент познания;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достоверность информации, полученной в ходе географического исследования;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анализировать и интерпретировать географическую информацию различных видов и форм представления;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оптимальную форму представления географической информации;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надёжность географической информации по критериям, предложенным учителем или сформулированным самостоятельно;</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систематизировать географическую информацию в разных формах.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публично представлять результаты выполненного исследования или проекта.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152.8.2.6. 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планировать организацию совместной работы, при выполнении учебных географических проектов определять свою роль</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152.8.2.7. 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способами самоконтроля и рефлексии;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причины достижения (</w:t>
      </w:r>
      <w:proofErr w:type="spellStart"/>
      <w:r w:rsidRPr="00CA4934">
        <w:rPr>
          <w:rFonts w:ascii="Times New Roman" w:eastAsia="SchoolBookSanPin" w:hAnsi="Times New Roman"/>
          <w:position w:val="1"/>
          <w:sz w:val="28"/>
          <w:szCs w:val="28"/>
          <w:lang w:val="ru-RU"/>
        </w:rPr>
        <w:t>недостижения</w:t>
      </w:r>
      <w:proofErr w:type="spellEnd"/>
      <w:r w:rsidRPr="00CA4934">
        <w:rPr>
          <w:rFonts w:ascii="Times New Roman" w:eastAsia="SchoolBookSanPin" w:hAnsi="Times New Roman"/>
          <w:position w:val="1"/>
          <w:sz w:val="28"/>
          <w:szCs w:val="28"/>
          <w:lang w:val="ru-RU"/>
        </w:rPr>
        <w:t>) результатов деятельности, давать оценку приобретённому опыту;</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соответствие результата цели и условиям;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принятие себя и других: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осознанно относиться к другому человеку, его мнению;</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признавать своё право на ошибку и такое же право другого.</w:t>
      </w:r>
    </w:p>
    <w:p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3. 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5 класса обучающийся научится: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географических объектов, процессов и явлений, изучаемых различными ветвями географической науки;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методов исследования, применяемых в географии;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выбирать источники географической информации (картографические, текстовые, видео- и фотоизображения, </w:t>
      </w:r>
      <w:proofErr w:type="spellStart"/>
      <w:r w:rsidRPr="00CA4934">
        <w:rPr>
          <w:rFonts w:ascii="Times New Roman" w:eastAsia="SchoolBookSanPin" w:hAnsi="Times New Roman"/>
          <w:sz w:val="28"/>
          <w:szCs w:val="28"/>
          <w:lang w:val="ru-RU"/>
        </w:rPr>
        <w:t>интернет-ресурсы</w:t>
      </w:r>
      <w:proofErr w:type="spellEnd"/>
      <w:r w:rsidRPr="00CA4934">
        <w:rPr>
          <w:rFonts w:ascii="Times New Roman" w:eastAsia="SchoolBookSanPin" w:hAnsi="Times New Roman"/>
          <w:sz w:val="28"/>
          <w:szCs w:val="28"/>
          <w:lang w:val="ru-RU"/>
        </w:rPr>
        <w:t xml:space="preserve">), необходимые для изучения истории географических открытий и важнейших географических </w:t>
      </w:r>
      <w:r w:rsidRPr="00CA4934">
        <w:rPr>
          <w:rFonts w:ascii="Times New Roman" w:eastAsia="SchoolBookSanPin" w:hAnsi="Times New Roman"/>
          <w:sz w:val="28"/>
          <w:szCs w:val="28"/>
          <w:lang w:val="ru-RU"/>
        </w:rPr>
        <w:lastRenderedPageBreak/>
        <w:t>исследований современности;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иметь представление о вкладе великих путешественников в изучение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и сравнивать маршруты их путешествий;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находить в различных источниках информации (включая </w:t>
      </w:r>
      <w:proofErr w:type="spellStart"/>
      <w:r w:rsidRPr="00CA4934">
        <w:rPr>
          <w:rFonts w:ascii="Times New Roman" w:eastAsia="SchoolBookSanPin" w:hAnsi="Times New Roman"/>
          <w:position w:val="1"/>
          <w:sz w:val="28"/>
          <w:szCs w:val="28"/>
          <w:lang w:val="ru-RU"/>
        </w:rPr>
        <w:t>интернет-ресурсы</w:t>
      </w:r>
      <w:proofErr w:type="spellEnd"/>
      <w:r w:rsidRPr="00CA4934">
        <w:rPr>
          <w:rFonts w:ascii="Times New Roman" w:eastAsia="SchoolBookSanPin" w:hAnsi="Times New Roman"/>
          <w:position w:val="1"/>
          <w:sz w:val="28"/>
          <w:szCs w:val="28"/>
          <w:lang w:val="ru-RU"/>
        </w:rPr>
        <w:t>) факты, позволяющие оценить вклад российских путешественников и исследователей в развитие знаний о Земле;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«план местности» и «географическая карта», «параллель» и «меридиан»;</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влияния Солнца на мир живой и неживой природы;</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объяснять причины смены дня и ночи и времён года;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описывать внутреннее строение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«земная кора»; «ядро», «мантия»; «минерал» и «горная порода»;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«материковая» и «океаническая» земная кора;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изученные минералы и горные породы, материковую и океаническую земную кору;</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показывать на карте и обозначать на контурной карте материки и океаны, крупные формы рельефа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горы и равнины;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формы рельефа суши по высоте и по внешнему облику;</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называть причины землетрясений и вулканических извержений;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«эпицентр землетрясения» и «очаг землетрясения» для решения познавательных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 xml:space="preserve">распознавать проявления в окружающем мире внутренних и внешних процессов </w:t>
      </w:r>
      <w:proofErr w:type="spellStart"/>
      <w:r w:rsidRPr="00CA4934">
        <w:rPr>
          <w:rFonts w:ascii="Times New Roman" w:eastAsia="SchoolBookSanPin" w:hAnsi="Times New Roman"/>
          <w:position w:val="1"/>
          <w:sz w:val="28"/>
          <w:szCs w:val="28"/>
          <w:lang w:val="ru-RU"/>
        </w:rPr>
        <w:t>рельефообразования</w:t>
      </w:r>
      <w:proofErr w:type="spellEnd"/>
      <w:r w:rsidRPr="00CA4934">
        <w:rPr>
          <w:rFonts w:ascii="Times New Roman" w:eastAsia="SchoolBookSanPin" w:hAnsi="Times New Roman"/>
          <w:position w:val="1"/>
          <w:sz w:val="28"/>
          <w:szCs w:val="28"/>
          <w:lang w:val="ru-RU"/>
        </w:rPr>
        <w:t>: вулканизма, землетрясений; физического, химического и биологического видов выветривания;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острова по происхождению;</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опасных природных явлений в литосфере и средств их предупреждения;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изменений в литосфере в результате деятельности человека на примере своей местности, России и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приводить примеры действия внешних процессов </w:t>
      </w:r>
      <w:proofErr w:type="spellStart"/>
      <w:r w:rsidRPr="00CA4934">
        <w:rPr>
          <w:rFonts w:ascii="Times New Roman" w:eastAsia="SchoolBookSanPin" w:hAnsi="Times New Roman"/>
          <w:position w:val="1"/>
          <w:sz w:val="28"/>
          <w:szCs w:val="28"/>
          <w:lang w:val="ru-RU"/>
        </w:rPr>
        <w:t>рельефообразования</w:t>
      </w:r>
      <w:proofErr w:type="spellEnd"/>
      <w:r w:rsidRPr="00CA4934">
        <w:rPr>
          <w:rFonts w:ascii="Times New Roman" w:eastAsia="SchoolBookSanPin" w:hAnsi="Times New Roman"/>
          <w:position w:val="1"/>
          <w:sz w:val="28"/>
          <w:szCs w:val="28"/>
          <w:lang w:val="ru-RU"/>
        </w:rPr>
        <w:t xml:space="preserve"> и наличия полезных ископаемых в своей местности;</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4. 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6 класса обучающийся научится: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опасных природных явлений в геосферах и средств их предупреждения;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сравнивать инструментарий (способы) получения географической информации на разных этапах географического изучения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свойства вод отдельных частей Мирового океана;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объекты гидросферы (моря, озёра, реки, подземные воды, болота, ледники) по заданным признакам;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питание и режим рек;</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реки по заданным признакам;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причинно-следственные связи между питанием, режимом реки и климатом на территории речного бассейна;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районов распространения многолетней мерзлоты;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называть причины образования цунами, приливов и отливов;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описывать состав, строение атмосферы;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определять тенденции изменения температуры воздуха, количества атмосферных осадков и атмосферного давления в зависимости от </w:t>
      </w:r>
      <w:r w:rsidRPr="00CA4934">
        <w:rPr>
          <w:rFonts w:ascii="Times New Roman" w:eastAsia="SchoolBookSanPin" w:hAnsi="Times New Roman"/>
          <w:position w:val="1"/>
          <w:sz w:val="28"/>
          <w:szCs w:val="28"/>
          <w:lang w:val="ru-RU"/>
        </w:rPr>
        <w:lastRenderedPageBreak/>
        <w:t>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свойства воздуха; климаты Земли; климатообразующие факторы;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виды атмосферных осадков;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«бризы» и «муссоны»;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«погода» и «климат»;</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«атмосфера», «тропосфера», «стратосфера», «верхние слои атмосферы»;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называть границы биосферы;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приспособления живых организмов к среде обитания в разных природных зонах;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растительный и животный мир разных территорий Земли;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взаимосвязи компонентов природы в природно-территориальном комплексе;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особенности растительного и животного мира в различных природных зонах;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сравнивать плодородие почв в различных природных зонах;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lastRenderedPageBreak/>
        <w:t>152.8.</w:t>
      </w:r>
      <w:r w:rsidRPr="00CA4934">
        <w:rPr>
          <w:rFonts w:ascii="Times New Roman" w:eastAsia="SchoolBookSanPin" w:hAnsi="Times New Roman"/>
          <w:sz w:val="28"/>
          <w:szCs w:val="28"/>
          <w:lang w:val="ru-RU"/>
        </w:rPr>
        <w:t>5. 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7 класса обучающийся научится: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иметь представление о строении и свойствах (целостность, зональность, ритмичность) географической оболочки;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изученные процессы и явления, происходящие в географической оболочке;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изменений в геосферах в результате деятельности человека;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закономерности изменения в пространстве рельефа, климата, внутренних вод и органического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воздушные массы Земли, типы климата по заданным показателям;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образование тропических муссонов, пассатов тропических широт, западных ветров;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описывать климат территории по </w:t>
      </w:r>
      <w:proofErr w:type="spellStart"/>
      <w:r w:rsidRPr="00CA4934">
        <w:rPr>
          <w:rFonts w:ascii="Times New Roman" w:eastAsia="SchoolBookSanPin" w:hAnsi="Times New Roman"/>
          <w:sz w:val="28"/>
          <w:szCs w:val="28"/>
          <w:lang w:val="ru-RU"/>
        </w:rPr>
        <w:t>климатограмме</w:t>
      </w:r>
      <w:proofErr w:type="spellEnd"/>
      <w:r w:rsidRPr="00CA4934">
        <w:rPr>
          <w:rFonts w:ascii="Times New Roman" w:eastAsia="SchoolBookSanPin" w:hAnsi="Times New Roman"/>
          <w:sz w:val="28"/>
          <w:szCs w:val="28"/>
          <w:lang w:val="ru-RU"/>
        </w:rPr>
        <w:t>;</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влияние климатообразующих факторов на климатические особенности территории;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океанические течения;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и сравнивать численность населения крупных стран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плотность населения различных территорий;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понятие «плотность населения»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городские и сельские поселения;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крупнейших городов мира;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мировых и национальных религий;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языковую классификацию народов;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основные виды хозяйственной деятельности людей на различных территориях;</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определять страны по их существенным признакам;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особенности природы, населения и хозяйства отдельных территорий;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знания о населении материков и стран для решения различных учебных 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w:t>
      </w:r>
      <w:r w:rsidRPr="00CA4934">
        <w:rPr>
          <w:rFonts w:ascii="Times New Roman" w:eastAsia="SchoolBookSanPin" w:hAnsi="Times New Roman"/>
          <w:sz w:val="28"/>
          <w:szCs w:val="28"/>
          <w:lang w:val="ru-RU"/>
        </w:rPr>
        <w:t>изучения особенностей природы, населения и хозяйства отдельных территорий;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взаимодействия природы и общества в пределах отдельных территорий;</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6. 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8 класса обучающийся научится: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основные этапы истории формирования и изучения территории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характеризовать географическое положение России с использованием </w:t>
      </w:r>
      <w:r w:rsidRPr="00CA4934">
        <w:rPr>
          <w:rFonts w:ascii="Times New Roman" w:eastAsia="SchoolBookSanPin" w:hAnsi="Times New Roman"/>
          <w:sz w:val="28"/>
          <w:szCs w:val="28"/>
          <w:lang w:val="ru-RU"/>
        </w:rPr>
        <w:lastRenderedPageBreak/>
        <w:t>информации из различных источников;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федеральные округа, крупные географические районы и макрорегионы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субъектов Российской Федерации разных видов и показывать их на географической карте;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степень благоприятности природных условий в пределах отдельных регионов страны;</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проводить классификацию природных ресурсов;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типы природопользования;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особенности компонентов природы отдельных территорий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особенности компонентов природы отдельных территорий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иметь представление о географических процессах и явлениях, определяющих особенности природы страны, отдельных регионов и своей местности;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распространение по территории страны областей современного горообразования, землетрясений и вулканизма;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«плита», «щит», «моренный холм», «бараньи лбы», «бархан», «дюна»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различать понятия «испарение», «испаряемость», «коэффициент увлажнения»; использовать их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описывать и прогнозировать погоду территории по карте погоды;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проводить классификацию типов климата и почв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показатели, характеризующие состояние окружающей среды;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рационального и нерационального природопользования;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адаптации человека к разнообразным природным условиям на территории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показатели воспроизводства и качества населения России с мировыми показателями и показателями других стран;</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классификацию населённых пунктов и регионов России по заданным основаниям;</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«рождаемость», «смертность», «естественный прирост населения», «миграционный прирост на</w:t>
      </w:r>
      <w:r w:rsidRPr="00CA4934">
        <w:rPr>
          <w:rFonts w:ascii="Times New Roman" w:eastAsia="SchoolBookSanPin" w:hAnsi="Times New Roman"/>
          <w:sz w:val="28"/>
          <w:szCs w:val="28"/>
          <w:lang w:val="ru-RU"/>
        </w:rPr>
        <w:t xml:space="preserve">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w:t>
      </w:r>
      <w:r w:rsidRPr="00CA4934">
        <w:rPr>
          <w:rFonts w:ascii="Times New Roman" w:eastAsia="SchoolBookSanPin" w:hAnsi="Times New Roman"/>
          <w:sz w:val="28"/>
          <w:szCs w:val="28"/>
          <w:lang w:val="ru-RU"/>
        </w:rPr>
        <w:lastRenderedPageBreak/>
        <w:t>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7. 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9 класса обучающийся научится: </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применять понятия «экономико-географическое положение», </w:t>
      </w:r>
      <w:r w:rsidRPr="00CA4934">
        <w:rPr>
          <w:rFonts w:ascii="Times New Roman" w:eastAsia="SchoolBookSanPin" w:hAnsi="Times New Roman"/>
          <w:position w:val="1"/>
          <w:sz w:val="28"/>
          <w:szCs w:val="28"/>
          <w:lang w:val="ru-RU"/>
        </w:rPr>
        <w:t>«состав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w:t>
      </w:r>
      <w:proofErr w:type="spellStart"/>
      <w:r w:rsidRPr="00CA4934">
        <w:rPr>
          <w:rFonts w:ascii="Times New Roman" w:eastAsia="SchoolBookSanPin" w:hAnsi="Times New Roman"/>
          <w:sz w:val="28"/>
          <w:szCs w:val="28"/>
          <w:lang w:val="ru-RU"/>
        </w:rPr>
        <w:t>плекс</w:t>
      </w:r>
      <w:proofErr w:type="spellEnd"/>
      <w:r w:rsidRPr="00CA4934">
        <w:rPr>
          <w:rFonts w:ascii="Times New Roman" w:eastAsia="SchoolBookSanPin" w:hAnsi="Times New Roman"/>
          <w:sz w:val="28"/>
          <w:szCs w:val="28"/>
          <w:lang w:val="ru-RU"/>
        </w:rPr>
        <w:t>», «металлургический комплекс», «ВИЭ», «ТЭК», для решения учебных и (или) практико-ориентированных задач;</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территории опережающего развития, Арктическую зону и зону Севера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на основе ВИЭ;</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ВВП, ВРП и ИЧР как показатели уровня развития страны и её регионов;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природно-ресурсный, человеческий и производственный капитал;</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виды транспорта и основные показатели их работы: грузооборот и пассажирооборот;</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географические различия населения и хозяйства территорий крупных регионов страны;</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объектов Всемирного наследия ЮНЕСКО и описывать их местоположение на географической карте;</w:t>
      </w:r>
    </w:p>
    <w:p w:rsidR="00A40B4E" w:rsidRPr="00F24235" w:rsidRDefault="00F24235" w:rsidP="00F24235">
      <w:pPr>
        <w:spacing w:after="0" w:line="240" w:lineRule="auto"/>
        <w:ind w:firstLine="709"/>
        <w:rPr>
          <w:lang w:val="ru-RU"/>
        </w:rPr>
      </w:pPr>
      <w:r w:rsidRPr="00CA4934">
        <w:rPr>
          <w:rFonts w:ascii="Times New Roman" w:eastAsia="SchoolBookSanPin" w:hAnsi="Times New Roman"/>
          <w:position w:val="1"/>
          <w:sz w:val="28"/>
          <w:szCs w:val="28"/>
          <w:lang w:val="ru-RU"/>
        </w:rPr>
        <w:t>характеризовать место и роль России в мировом хозяйстве.</w:t>
      </w:r>
    </w:p>
    <w:sectPr w:rsidR="00A40B4E" w:rsidRPr="00F242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6AD"/>
    <w:rsid w:val="001C16AD"/>
    <w:rsid w:val="00A40B4E"/>
    <w:rsid w:val="00F24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99A9B3-A94B-4524-9F74-8CEBAF15B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24235"/>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F24235"/>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F24235"/>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F24235"/>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F24235"/>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F24235"/>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F24235"/>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F24235"/>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F24235"/>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F24235"/>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F24235"/>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F24235"/>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F24235"/>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F24235"/>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F24235"/>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F24235"/>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F24235"/>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F24235"/>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F24235"/>
    <w:rPr>
      <w:rFonts w:ascii="Arial" w:eastAsia="Times New Roman" w:hAnsi="Arial" w:cs="Times New Roman"/>
      <w:lang w:val="x-none" w:eastAsia="x-none"/>
    </w:rPr>
  </w:style>
  <w:style w:type="paragraph" w:customStyle="1" w:styleId="12">
    <w:name w:val="Обычный1"/>
    <w:rsid w:val="00F24235"/>
    <w:pPr>
      <w:widowControl w:val="0"/>
      <w:spacing w:after="200" w:line="276" w:lineRule="auto"/>
    </w:pPr>
    <w:rPr>
      <w:rFonts w:ascii="Calibri" w:eastAsia="Calibri" w:hAnsi="Calibri" w:cs="Calibri"/>
      <w:lang w:eastAsia="ru-RU"/>
    </w:rPr>
  </w:style>
  <w:style w:type="character" w:styleId="a5">
    <w:name w:val="Hyperlink"/>
    <w:link w:val="23"/>
    <w:unhideWhenUsed/>
    <w:rsid w:val="00F24235"/>
    <w:rPr>
      <w:color w:val="0563C1"/>
      <w:u w:val="single"/>
      <w:lang w:eastAsia="ru-RU"/>
    </w:rPr>
  </w:style>
  <w:style w:type="paragraph" w:styleId="a6">
    <w:name w:val="List Paragraph"/>
    <w:aliases w:val="ITL List Paragraph,Цветной список - Акцент 13"/>
    <w:basedOn w:val="a1"/>
    <w:link w:val="a7"/>
    <w:uiPriority w:val="34"/>
    <w:qFormat/>
    <w:rsid w:val="00F24235"/>
    <w:pPr>
      <w:ind w:left="720"/>
      <w:contextualSpacing/>
    </w:pPr>
  </w:style>
  <w:style w:type="paragraph" w:styleId="a8">
    <w:name w:val="header"/>
    <w:basedOn w:val="a1"/>
    <w:link w:val="a9"/>
    <w:uiPriority w:val="99"/>
    <w:unhideWhenUsed/>
    <w:rsid w:val="00F24235"/>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F24235"/>
    <w:rPr>
      <w:rFonts w:ascii="Calibri" w:eastAsia="Calibri" w:hAnsi="Calibri" w:cs="Times New Roman"/>
      <w:sz w:val="20"/>
      <w:szCs w:val="20"/>
      <w:lang w:val="en-US" w:eastAsia="x-none"/>
    </w:rPr>
  </w:style>
  <w:style w:type="paragraph" w:styleId="aa">
    <w:name w:val="footer"/>
    <w:basedOn w:val="a1"/>
    <w:link w:val="ab"/>
    <w:uiPriority w:val="99"/>
    <w:unhideWhenUsed/>
    <w:qFormat/>
    <w:rsid w:val="00F24235"/>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F24235"/>
    <w:rPr>
      <w:rFonts w:ascii="Calibri" w:eastAsia="Calibri" w:hAnsi="Calibri" w:cs="Times New Roman"/>
      <w:sz w:val="20"/>
      <w:szCs w:val="20"/>
      <w:lang w:val="en-US" w:eastAsia="x-none"/>
    </w:rPr>
  </w:style>
  <w:style w:type="paragraph" w:styleId="ac">
    <w:basedOn w:val="12"/>
    <w:next w:val="12"/>
    <w:uiPriority w:val="10"/>
    <w:qFormat/>
    <w:rsid w:val="00F24235"/>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F24235"/>
    <w:rPr>
      <w:rFonts w:ascii="Calibri" w:eastAsia="Calibri" w:hAnsi="Calibri" w:cs="Calibri"/>
      <w:b/>
      <w:sz w:val="72"/>
      <w:szCs w:val="72"/>
      <w:lang w:eastAsia="ru-RU"/>
    </w:rPr>
  </w:style>
  <w:style w:type="paragraph" w:styleId="af">
    <w:name w:val="Subtitle"/>
    <w:basedOn w:val="12"/>
    <w:next w:val="12"/>
    <w:link w:val="af0"/>
    <w:uiPriority w:val="11"/>
    <w:qFormat/>
    <w:rsid w:val="00F24235"/>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F24235"/>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F24235"/>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F24235"/>
    <w:rPr>
      <w:rFonts w:ascii="Tahoma" w:eastAsia="Calibri" w:hAnsi="Tahoma" w:cs="Times New Roman"/>
      <w:sz w:val="16"/>
      <w:szCs w:val="16"/>
      <w:lang w:val="x-none" w:eastAsia="ru-RU"/>
    </w:rPr>
  </w:style>
  <w:style w:type="character" w:styleId="af3">
    <w:name w:val="annotation reference"/>
    <w:uiPriority w:val="99"/>
    <w:unhideWhenUsed/>
    <w:qFormat/>
    <w:rsid w:val="00F24235"/>
    <w:rPr>
      <w:sz w:val="16"/>
      <w:szCs w:val="16"/>
    </w:rPr>
  </w:style>
  <w:style w:type="paragraph" w:styleId="af4">
    <w:name w:val="annotation text"/>
    <w:basedOn w:val="a1"/>
    <w:link w:val="af5"/>
    <w:uiPriority w:val="99"/>
    <w:unhideWhenUsed/>
    <w:qFormat/>
    <w:rsid w:val="00F24235"/>
    <w:pPr>
      <w:spacing w:line="240" w:lineRule="auto"/>
    </w:pPr>
    <w:rPr>
      <w:sz w:val="20"/>
      <w:szCs w:val="20"/>
      <w:lang w:eastAsia="x-none"/>
    </w:rPr>
  </w:style>
  <w:style w:type="character" w:customStyle="1" w:styleId="af5">
    <w:name w:val="Текст примечания Знак"/>
    <w:basedOn w:val="a2"/>
    <w:link w:val="af4"/>
    <w:uiPriority w:val="99"/>
    <w:qFormat/>
    <w:rsid w:val="00F24235"/>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F24235"/>
    <w:rPr>
      <w:b/>
      <w:bCs/>
    </w:rPr>
  </w:style>
  <w:style w:type="character" w:customStyle="1" w:styleId="af7">
    <w:name w:val="Тема примечания Знак"/>
    <w:basedOn w:val="af5"/>
    <w:link w:val="af6"/>
    <w:uiPriority w:val="99"/>
    <w:qFormat/>
    <w:rsid w:val="00F24235"/>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F24235"/>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F24235"/>
    <w:rPr>
      <w:rFonts w:ascii="Calibri" w:eastAsia="Calibri" w:hAnsi="Calibri" w:cs="Times New Roman"/>
      <w:sz w:val="20"/>
      <w:szCs w:val="20"/>
      <w:lang w:val="x-none" w:eastAsia="ru-RU"/>
    </w:rPr>
  </w:style>
  <w:style w:type="character" w:styleId="afa">
    <w:name w:val="footnote reference"/>
    <w:uiPriority w:val="99"/>
    <w:unhideWhenUsed/>
    <w:rsid w:val="00F24235"/>
    <w:rPr>
      <w:vertAlign w:val="superscript"/>
    </w:rPr>
  </w:style>
  <w:style w:type="paragraph" w:customStyle="1" w:styleId="msonormal0">
    <w:name w:val="msonormal"/>
    <w:basedOn w:val="a1"/>
    <w:uiPriority w:val="99"/>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F24235"/>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F24235"/>
  </w:style>
  <w:style w:type="character" w:customStyle="1" w:styleId="afd">
    <w:name w:val="Текст концевой сноски Знак"/>
    <w:link w:val="afe"/>
    <w:uiPriority w:val="99"/>
    <w:semiHidden/>
    <w:rsid w:val="00F24235"/>
    <w:rPr>
      <w:rFonts w:ascii="Calibri" w:eastAsia="Calibri" w:hAnsi="Calibri" w:cs="Calibri"/>
      <w:sz w:val="20"/>
      <w:szCs w:val="20"/>
      <w:lang w:eastAsia="ru-RU"/>
    </w:rPr>
  </w:style>
  <w:style w:type="paragraph" w:styleId="afe">
    <w:name w:val="endnote text"/>
    <w:basedOn w:val="a1"/>
    <w:link w:val="afd"/>
    <w:uiPriority w:val="99"/>
    <w:semiHidden/>
    <w:unhideWhenUsed/>
    <w:rsid w:val="00F24235"/>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F24235"/>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F24235"/>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F24235"/>
    <w:pPr>
      <w:spacing w:before="120" w:after="0"/>
    </w:pPr>
    <w:rPr>
      <w:b/>
      <w:bCs/>
      <w:i/>
      <w:iCs/>
      <w:sz w:val="24"/>
      <w:szCs w:val="24"/>
    </w:rPr>
  </w:style>
  <w:style w:type="paragraph" w:styleId="24">
    <w:name w:val="toc 2"/>
    <w:basedOn w:val="a1"/>
    <w:next w:val="a1"/>
    <w:link w:val="25"/>
    <w:autoRedefine/>
    <w:uiPriority w:val="39"/>
    <w:unhideWhenUsed/>
    <w:qFormat/>
    <w:rsid w:val="00F24235"/>
    <w:pPr>
      <w:spacing w:before="120" w:after="0"/>
      <w:ind w:left="220"/>
    </w:pPr>
    <w:rPr>
      <w:b/>
      <w:bCs/>
    </w:rPr>
  </w:style>
  <w:style w:type="paragraph" w:styleId="32">
    <w:name w:val="toc 3"/>
    <w:basedOn w:val="a1"/>
    <w:next w:val="a1"/>
    <w:link w:val="33"/>
    <w:autoRedefine/>
    <w:uiPriority w:val="39"/>
    <w:unhideWhenUsed/>
    <w:qFormat/>
    <w:rsid w:val="00F24235"/>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F24235"/>
    <w:pPr>
      <w:spacing w:after="0"/>
      <w:ind w:left="660"/>
    </w:pPr>
    <w:rPr>
      <w:sz w:val="20"/>
      <w:szCs w:val="20"/>
    </w:rPr>
  </w:style>
  <w:style w:type="paragraph" w:styleId="51">
    <w:name w:val="toc 5"/>
    <w:basedOn w:val="a1"/>
    <w:next w:val="a1"/>
    <w:link w:val="52"/>
    <w:autoRedefine/>
    <w:uiPriority w:val="39"/>
    <w:unhideWhenUsed/>
    <w:rsid w:val="00F24235"/>
    <w:pPr>
      <w:spacing w:after="0"/>
      <w:ind w:left="880"/>
    </w:pPr>
    <w:rPr>
      <w:sz w:val="20"/>
      <w:szCs w:val="20"/>
    </w:rPr>
  </w:style>
  <w:style w:type="paragraph" w:styleId="61">
    <w:name w:val="toc 6"/>
    <w:basedOn w:val="a1"/>
    <w:next w:val="a1"/>
    <w:link w:val="62"/>
    <w:autoRedefine/>
    <w:uiPriority w:val="39"/>
    <w:unhideWhenUsed/>
    <w:rsid w:val="00F24235"/>
    <w:pPr>
      <w:spacing w:after="0"/>
      <w:ind w:left="1100"/>
    </w:pPr>
    <w:rPr>
      <w:sz w:val="20"/>
      <w:szCs w:val="20"/>
    </w:rPr>
  </w:style>
  <w:style w:type="paragraph" w:styleId="71">
    <w:name w:val="toc 7"/>
    <w:basedOn w:val="a1"/>
    <w:next w:val="a1"/>
    <w:link w:val="72"/>
    <w:autoRedefine/>
    <w:uiPriority w:val="39"/>
    <w:unhideWhenUsed/>
    <w:rsid w:val="00F24235"/>
    <w:pPr>
      <w:spacing w:after="0"/>
      <w:ind w:left="1320"/>
    </w:pPr>
    <w:rPr>
      <w:sz w:val="20"/>
      <w:szCs w:val="20"/>
    </w:rPr>
  </w:style>
  <w:style w:type="paragraph" w:styleId="81">
    <w:name w:val="toc 8"/>
    <w:basedOn w:val="a1"/>
    <w:next w:val="a1"/>
    <w:link w:val="82"/>
    <w:autoRedefine/>
    <w:uiPriority w:val="39"/>
    <w:unhideWhenUsed/>
    <w:rsid w:val="00F24235"/>
    <w:pPr>
      <w:spacing w:after="0"/>
      <w:ind w:left="1540"/>
    </w:pPr>
    <w:rPr>
      <w:sz w:val="20"/>
      <w:szCs w:val="20"/>
    </w:rPr>
  </w:style>
  <w:style w:type="paragraph" w:styleId="91">
    <w:name w:val="toc 9"/>
    <w:basedOn w:val="a1"/>
    <w:next w:val="a1"/>
    <w:link w:val="92"/>
    <w:autoRedefine/>
    <w:uiPriority w:val="39"/>
    <w:unhideWhenUsed/>
    <w:rsid w:val="00F24235"/>
    <w:pPr>
      <w:spacing w:after="0"/>
      <w:ind w:left="1760"/>
    </w:pPr>
    <w:rPr>
      <w:sz w:val="20"/>
      <w:szCs w:val="20"/>
    </w:rPr>
  </w:style>
  <w:style w:type="table" w:styleId="aff1">
    <w:name w:val="Table Grid"/>
    <w:basedOn w:val="a3"/>
    <w:uiPriority w:val="5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F24235"/>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F24235"/>
    <w:rPr>
      <w:rFonts w:ascii="NewtonCSanPin" w:hAnsi="NewtonCSanPin"/>
      <w:color w:val="000000"/>
      <w:sz w:val="21"/>
      <w:szCs w:val="21"/>
    </w:rPr>
  </w:style>
  <w:style w:type="paragraph" w:customStyle="1" w:styleId="aff3">
    <w:name w:val="Основной"/>
    <w:basedOn w:val="a1"/>
    <w:link w:val="aff2"/>
    <w:rsid w:val="00F24235"/>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F24235"/>
    <w:pPr>
      <w:spacing w:line="174" w:lineRule="atLeast"/>
      <w:textAlignment w:val="center"/>
    </w:pPr>
    <w:rPr>
      <w:rFonts w:eastAsia="Times New Roman"/>
      <w:sz w:val="17"/>
      <w:szCs w:val="17"/>
    </w:rPr>
  </w:style>
  <w:style w:type="character" w:customStyle="1" w:styleId="16">
    <w:name w:val="Сноска1"/>
    <w:rsid w:val="00F24235"/>
    <w:rPr>
      <w:rFonts w:ascii="Times New Roman" w:hAnsi="Times New Roman" w:cs="Times New Roman"/>
      <w:vertAlign w:val="superscript"/>
    </w:rPr>
  </w:style>
  <w:style w:type="paragraph" w:customStyle="1" w:styleId="21">
    <w:name w:val="Средняя сетка 21"/>
    <w:basedOn w:val="a1"/>
    <w:uiPriority w:val="1"/>
    <w:qFormat/>
    <w:rsid w:val="00F24235"/>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F24235"/>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F24235"/>
    <w:rPr>
      <w:shd w:val="clear" w:color="auto" w:fill="FFFFFF"/>
    </w:rPr>
  </w:style>
  <w:style w:type="paragraph" w:styleId="aff6">
    <w:name w:val="Revision"/>
    <w:hidden/>
    <w:uiPriority w:val="99"/>
    <w:semiHidden/>
    <w:qFormat/>
    <w:rsid w:val="00F24235"/>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F24235"/>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F24235"/>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F24235"/>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F24235"/>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F24235"/>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F24235"/>
  </w:style>
  <w:style w:type="paragraph" w:customStyle="1" w:styleId="14TexstOSNOVA1012">
    <w:name w:val="14TexstOSNOVA_10/12"/>
    <w:basedOn w:val="a1"/>
    <w:uiPriority w:val="99"/>
    <w:rsid w:val="00F24235"/>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F24235"/>
  </w:style>
  <w:style w:type="character" w:customStyle="1" w:styleId="affa">
    <w:name w:val="Неразрешенное упоминание"/>
    <w:uiPriority w:val="99"/>
    <w:semiHidden/>
    <w:unhideWhenUsed/>
    <w:rsid w:val="00F24235"/>
    <w:rPr>
      <w:color w:val="605E5C"/>
      <w:shd w:val="clear" w:color="auto" w:fill="E1DFDD"/>
    </w:rPr>
  </w:style>
  <w:style w:type="character" w:customStyle="1" w:styleId="fontstyle01">
    <w:name w:val="fontstyle01"/>
    <w:rsid w:val="00F24235"/>
    <w:rPr>
      <w:rFonts w:ascii="SchoolBookSanPin" w:hAnsi="SchoolBookSanPin" w:hint="default"/>
      <w:b w:val="0"/>
      <w:bCs w:val="0"/>
      <w:i w:val="0"/>
      <w:iCs w:val="0"/>
      <w:color w:val="000000"/>
      <w:sz w:val="20"/>
      <w:szCs w:val="20"/>
    </w:rPr>
  </w:style>
  <w:style w:type="character" w:customStyle="1" w:styleId="affb">
    <w:name w:val="Привязка сноски"/>
    <w:rsid w:val="00F24235"/>
    <w:rPr>
      <w:vertAlign w:val="superscript"/>
    </w:rPr>
  </w:style>
  <w:style w:type="character" w:customStyle="1" w:styleId="affc">
    <w:name w:val="Символ сноски"/>
    <w:qFormat/>
    <w:rsid w:val="00F24235"/>
  </w:style>
  <w:style w:type="character" w:styleId="affd">
    <w:name w:val="endnote reference"/>
    <w:uiPriority w:val="99"/>
    <w:unhideWhenUsed/>
    <w:rsid w:val="00F24235"/>
    <w:rPr>
      <w:vertAlign w:val="superscript"/>
    </w:rPr>
  </w:style>
  <w:style w:type="paragraph" w:styleId="a">
    <w:name w:val="List Bullet"/>
    <w:basedOn w:val="a1"/>
    <w:uiPriority w:val="99"/>
    <w:unhideWhenUsed/>
    <w:rsid w:val="00F24235"/>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F24235"/>
    <w:rPr>
      <w:rFonts w:ascii="Tahoma" w:hAnsi="Tahoma"/>
      <w:sz w:val="16"/>
      <w:szCs w:val="16"/>
    </w:rPr>
  </w:style>
  <w:style w:type="character" w:customStyle="1" w:styleId="afff">
    <w:name w:val="Схема документа Знак"/>
    <w:basedOn w:val="a2"/>
    <w:link w:val="affe"/>
    <w:uiPriority w:val="99"/>
    <w:semiHidden/>
    <w:rsid w:val="00F24235"/>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F24235"/>
    <w:rPr>
      <w:color w:val="605E5C"/>
      <w:shd w:val="clear" w:color="auto" w:fill="E1DFDD"/>
    </w:rPr>
  </w:style>
  <w:style w:type="character" w:styleId="afff0">
    <w:name w:val="Placeholder Text"/>
    <w:uiPriority w:val="99"/>
    <w:semiHidden/>
    <w:rsid w:val="00F24235"/>
    <w:rPr>
      <w:color w:val="808080"/>
    </w:rPr>
  </w:style>
  <w:style w:type="numbering" w:customStyle="1" w:styleId="19">
    <w:name w:val="Текущий список1"/>
    <w:uiPriority w:val="99"/>
    <w:rsid w:val="00F24235"/>
    <w:pPr>
      <w:numPr>
        <w:numId w:val="3"/>
      </w:numPr>
    </w:pPr>
  </w:style>
  <w:style w:type="numbering" w:customStyle="1" w:styleId="26">
    <w:name w:val="Текущий список2"/>
    <w:uiPriority w:val="99"/>
    <w:rsid w:val="00F24235"/>
    <w:pPr>
      <w:numPr>
        <w:numId w:val="4"/>
      </w:numPr>
    </w:pPr>
  </w:style>
  <w:style w:type="numbering" w:customStyle="1" w:styleId="34">
    <w:name w:val="Текущий список3"/>
    <w:uiPriority w:val="99"/>
    <w:rsid w:val="00F24235"/>
    <w:pPr>
      <w:numPr>
        <w:numId w:val="5"/>
      </w:numPr>
    </w:pPr>
  </w:style>
  <w:style w:type="paragraph" w:customStyle="1" w:styleId="TableParagraph">
    <w:name w:val="Table Paragraph"/>
    <w:basedOn w:val="a1"/>
    <w:uiPriority w:val="1"/>
    <w:qFormat/>
    <w:rsid w:val="00F24235"/>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F24235"/>
    <w:rPr>
      <w:rFonts w:ascii="NewtonCSanPin" w:eastAsia="Times New Roman" w:hAnsi="NewtonCSanPin"/>
      <w:color w:val="000000"/>
      <w:sz w:val="17"/>
      <w:szCs w:val="17"/>
    </w:rPr>
  </w:style>
  <w:style w:type="table" w:customStyle="1" w:styleId="TableNormal">
    <w:name w:val="Table Normal"/>
    <w:uiPriority w:val="2"/>
    <w:unhideWhenUsed/>
    <w:qFormat/>
    <w:rsid w:val="00F24235"/>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F24235"/>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F24235"/>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F24235"/>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F24235"/>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F24235"/>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F24235"/>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F24235"/>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F24235"/>
    <w:rPr>
      <w:caps w:val="0"/>
    </w:rPr>
  </w:style>
  <w:style w:type="paragraph" w:customStyle="1" w:styleId="h3-first">
    <w:name w:val="h3-first"/>
    <w:basedOn w:val="h3"/>
    <w:uiPriority w:val="99"/>
    <w:rsid w:val="00F24235"/>
    <w:pPr>
      <w:spacing w:before="120"/>
    </w:pPr>
    <w:rPr>
      <w:sz w:val="20"/>
      <w:szCs w:val="20"/>
    </w:rPr>
  </w:style>
  <w:style w:type="paragraph" w:customStyle="1" w:styleId="h5">
    <w:name w:val="h5"/>
    <w:basedOn w:val="NoParagraphStyle"/>
    <w:next w:val="NoParagraphStyle"/>
    <w:uiPriority w:val="99"/>
    <w:rsid w:val="00F24235"/>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F24235"/>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F24235"/>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F24235"/>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F24235"/>
    <w:pPr>
      <w:spacing w:before="120"/>
    </w:pPr>
  </w:style>
  <w:style w:type="paragraph" w:customStyle="1" w:styleId="footnote">
    <w:name w:val="footnote"/>
    <w:basedOn w:val="NoParagraphStyle"/>
    <w:next w:val="NoParagraphStyle"/>
    <w:uiPriority w:val="99"/>
    <w:rsid w:val="00F24235"/>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F24235"/>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F24235"/>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F24235"/>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F24235"/>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F24235"/>
    <w:rPr>
      <w:vertAlign w:val="superscript"/>
    </w:rPr>
  </w:style>
  <w:style w:type="character" w:customStyle="1" w:styleId="Bold">
    <w:name w:val="Bold"/>
    <w:uiPriority w:val="99"/>
    <w:rsid w:val="00F24235"/>
    <w:rPr>
      <w:b/>
      <w:bCs/>
    </w:rPr>
  </w:style>
  <w:style w:type="character" w:customStyle="1" w:styleId="Superscriptnonecolor">
    <w:name w:val="Superscript_none_color"/>
    <w:uiPriority w:val="99"/>
    <w:rsid w:val="00F24235"/>
    <w:rPr>
      <w:outline/>
      <w:color w:val="000000"/>
      <w:vertAlign w:val="superscript"/>
    </w:rPr>
  </w:style>
  <w:style w:type="character" w:customStyle="1" w:styleId="SymbolPS">
    <w:name w:val="Symbol PS"/>
    <w:uiPriority w:val="99"/>
    <w:rsid w:val="00F24235"/>
    <w:rPr>
      <w:rFonts w:ascii="SymbolPS" w:hAnsi="SymbolPS" w:cs="SymbolPS"/>
    </w:rPr>
  </w:style>
  <w:style w:type="character" w:customStyle="1" w:styleId="footnote-num">
    <w:name w:val="footnote-num"/>
    <w:uiPriority w:val="99"/>
    <w:rsid w:val="00F24235"/>
    <w:rPr>
      <w:position w:val="4"/>
      <w:sz w:val="12"/>
      <w:szCs w:val="12"/>
    </w:rPr>
  </w:style>
  <w:style w:type="character" w:customStyle="1" w:styleId="afff1">
    <w:name w:val="Заголовок Знак"/>
    <w:link w:val="27"/>
    <w:uiPriority w:val="99"/>
    <w:qFormat/>
    <w:rsid w:val="00F24235"/>
    <w:rPr>
      <w:rFonts w:cs="Arial Unicode MS"/>
      <w:b/>
      <w:color w:val="000000"/>
      <w:sz w:val="72"/>
      <w:szCs w:val="72"/>
      <w:u w:color="000000"/>
    </w:rPr>
  </w:style>
  <w:style w:type="paragraph" w:customStyle="1" w:styleId="afff2">
    <w:name w:val="Колонтитулы"/>
    <w:rsid w:val="00F24235"/>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F24235"/>
  </w:style>
  <w:style w:type="paragraph" w:customStyle="1" w:styleId="35">
    <w:name w:val="Заг 3 (Заголовки)"/>
    <w:uiPriority w:val="99"/>
    <w:rsid w:val="00F24235"/>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F24235"/>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F24235"/>
  </w:style>
  <w:style w:type="paragraph" w:customStyle="1" w:styleId="43">
    <w:name w:val="4 (Заголовки)"/>
    <w:rsid w:val="00F24235"/>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F24235"/>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F24235"/>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F24235"/>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F24235"/>
    <w:pPr>
      <w:keepNext/>
      <w:keepLines/>
      <w:spacing w:before="480" w:after="120"/>
    </w:pPr>
    <w:rPr>
      <w:rFonts w:cs="Times New Roman"/>
      <w:b/>
      <w:sz w:val="72"/>
      <w:szCs w:val="72"/>
    </w:rPr>
  </w:style>
  <w:style w:type="paragraph" w:customStyle="1" w:styleId="1e">
    <w:name w:val="Обычный (веб)1"/>
    <w:basedOn w:val="a1"/>
    <w:uiPriority w:val="99"/>
    <w:unhideWhenUsed/>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F24235"/>
    <w:rPr>
      <w:color w:val="605E5C"/>
      <w:shd w:val="clear" w:color="auto" w:fill="E1DFDD"/>
    </w:rPr>
  </w:style>
  <w:style w:type="paragraph" w:customStyle="1" w:styleId="1f">
    <w:name w:val="Заг 1 (Заголовки)"/>
    <w:basedOn w:val="a1"/>
    <w:uiPriority w:val="99"/>
    <w:rsid w:val="00F24235"/>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F24235"/>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F24235"/>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F24235"/>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F24235"/>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F24235"/>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F24235"/>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F24235"/>
    <w:rPr>
      <w:b/>
      <w:bCs/>
    </w:rPr>
  </w:style>
  <w:style w:type="character" w:customStyle="1" w:styleId="afff7">
    <w:name w:val="Курсив (Выделения)"/>
    <w:uiPriority w:val="99"/>
    <w:rsid w:val="00F24235"/>
    <w:rPr>
      <w:i/>
      <w:iCs/>
    </w:rPr>
  </w:style>
  <w:style w:type="paragraph" w:customStyle="1" w:styleId="TOC-3">
    <w:name w:val="TOC-3"/>
    <w:basedOn w:val="TOC-1"/>
    <w:uiPriority w:val="99"/>
    <w:rsid w:val="00F24235"/>
    <w:pPr>
      <w:spacing w:before="0"/>
      <w:ind w:left="454"/>
    </w:pPr>
    <w:rPr>
      <w:rFonts w:ascii="SchoolBookSanPin" w:hAnsi="SchoolBookSanPin" w:cs="SchoolBookSanPin"/>
    </w:rPr>
  </w:style>
  <w:style w:type="paragraph" w:customStyle="1" w:styleId="h2-first">
    <w:name w:val="h2-first"/>
    <w:basedOn w:val="h2"/>
    <w:uiPriority w:val="99"/>
    <w:rsid w:val="00F24235"/>
    <w:pPr>
      <w:keepNext w:val="0"/>
      <w:tabs>
        <w:tab w:val="left" w:pos="567"/>
      </w:tabs>
      <w:spacing w:before="120"/>
    </w:pPr>
  </w:style>
  <w:style w:type="paragraph" w:customStyle="1" w:styleId="list-bullet">
    <w:name w:val="list-bullet"/>
    <w:basedOn w:val="body"/>
    <w:uiPriority w:val="99"/>
    <w:rsid w:val="00F24235"/>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F24235"/>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F24235"/>
    <w:pPr>
      <w:spacing w:after="0"/>
      <w:ind w:left="142" w:hanging="142"/>
    </w:pPr>
  </w:style>
  <w:style w:type="character" w:customStyle="1" w:styleId="Italic">
    <w:name w:val="Italic"/>
    <w:rsid w:val="00F24235"/>
    <w:rPr>
      <w:i/>
      <w:iCs/>
    </w:rPr>
  </w:style>
  <w:style w:type="character" w:customStyle="1" w:styleId="BoldItalic">
    <w:name w:val="Bold_Italic"/>
    <w:uiPriority w:val="99"/>
    <w:rsid w:val="00F24235"/>
    <w:rPr>
      <w:b/>
      <w:bCs/>
      <w:i/>
      <w:iCs/>
    </w:rPr>
  </w:style>
  <w:style w:type="character" w:customStyle="1" w:styleId="Symbol">
    <w:name w:val="Symbol"/>
    <w:uiPriority w:val="99"/>
    <w:rsid w:val="00F24235"/>
    <w:rPr>
      <w:rFonts w:ascii="SymbolMT" w:hAnsi="SymbolMT" w:cs="SymbolMT"/>
    </w:rPr>
  </w:style>
  <w:style w:type="character" w:customStyle="1" w:styleId="Underline">
    <w:name w:val="Underline"/>
    <w:uiPriority w:val="99"/>
    <w:rsid w:val="00F24235"/>
    <w:rPr>
      <w:u w:val="thick"/>
    </w:rPr>
  </w:style>
  <w:style w:type="character" w:customStyle="1" w:styleId="list-bullet1">
    <w:name w:val="list-bullet1"/>
    <w:uiPriority w:val="99"/>
    <w:rsid w:val="00F24235"/>
    <w:rPr>
      <w:rFonts w:ascii="PiGraphA" w:hAnsi="PiGraphA" w:cs="PiGraphA"/>
      <w:position w:val="1"/>
      <w:sz w:val="14"/>
      <w:szCs w:val="14"/>
    </w:rPr>
  </w:style>
  <w:style w:type="paragraph" w:customStyle="1" w:styleId="Zag1np">
    <w:name w:val="Zag_1___np"/>
    <w:basedOn w:val="NoParagraphStyle"/>
    <w:uiPriority w:val="99"/>
    <w:rsid w:val="00F24235"/>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F24235"/>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F24235"/>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F24235"/>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F24235"/>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F24235"/>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F24235"/>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F24235"/>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F24235"/>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F24235"/>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F24235"/>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F24235"/>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F24235"/>
    <w:pPr>
      <w:spacing w:line="200" w:lineRule="atLeast"/>
    </w:pPr>
    <w:rPr>
      <w:rFonts w:ascii="SchoolBookSanPin" w:hAnsi="SchoolBookSanPin" w:cs="SchoolBookSanPin"/>
      <w:sz w:val="18"/>
      <w:szCs w:val="18"/>
      <w:lang w:val="ru-RU"/>
    </w:rPr>
  </w:style>
  <w:style w:type="character" w:customStyle="1" w:styleId="Italic0">
    <w:name w:val="Italic_"/>
    <w:uiPriority w:val="99"/>
    <w:rsid w:val="00F24235"/>
    <w:rPr>
      <w:i/>
      <w:iCs/>
    </w:rPr>
  </w:style>
  <w:style w:type="character" w:customStyle="1" w:styleId="Bolditalic0">
    <w:name w:val="Bold_italic_"/>
    <w:uiPriority w:val="99"/>
    <w:rsid w:val="00F24235"/>
    <w:rPr>
      <w:b/>
      <w:bCs/>
      <w:i/>
      <w:iCs/>
    </w:rPr>
  </w:style>
  <w:style w:type="character" w:customStyle="1" w:styleId="Bold0">
    <w:name w:val="Bold_"/>
    <w:uiPriority w:val="99"/>
    <w:rsid w:val="00F24235"/>
    <w:rPr>
      <w:b/>
      <w:bCs/>
    </w:rPr>
  </w:style>
  <w:style w:type="character" w:customStyle="1" w:styleId="ispanperen">
    <w:name w:val="ispan_peren"/>
    <w:uiPriority w:val="99"/>
    <w:rsid w:val="00F24235"/>
    <w:rPr>
      <w:lang w:val="es-ES_tradnl"/>
    </w:rPr>
  </w:style>
  <w:style w:type="character" w:customStyle="1" w:styleId="Bullit2">
    <w:name w:val="Bullit_2"/>
    <w:uiPriority w:val="99"/>
    <w:rsid w:val="00F24235"/>
    <w:rPr>
      <w:rFonts w:ascii="Symbola" w:hAnsi="Symbola" w:cs="Symbola"/>
      <w:position w:val="3"/>
      <w:sz w:val="12"/>
      <w:szCs w:val="12"/>
    </w:rPr>
  </w:style>
  <w:style w:type="character" w:customStyle="1" w:styleId="jpfdse">
    <w:name w:val="jpfdse"/>
    <w:rsid w:val="00F24235"/>
  </w:style>
  <w:style w:type="paragraph" w:customStyle="1" w:styleId="list-num">
    <w:name w:val="list-num"/>
    <w:basedOn w:val="body"/>
    <w:uiPriority w:val="99"/>
    <w:rsid w:val="00F24235"/>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F24235"/>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F24235"/>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F24235"/>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F24235"/>
    <w:pPr>
      <w:ind w:left="227" w:hanging="227"/>
    </w:pPr>
  </w:style>
  <w:style w:type="paragraph" w:customStyle="1" w:styleId="Zag2">
    <w:name w:val="Zag_2"/>
    <w:basedOn w:val="Zag1up"/>
    <w:uiPriority w:val="99"/>
    <w:rsid w:val="00F24235"/>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F24235"/>
    <w:pPr>
      <w:spacing w:line="243" w:lineRule="atLeast"/>
    </w:pPr>
    <w:rPr>
      <w:caps w:val="0"/>
    </w:rPr>
  </w:style>
  <w:style w:type="paragraph" w:customStyle="1" w:styleId="Zag40">
    <w:name w:val="Zag_4"/>
    <w:basedOn w:val="Zag30"/>
    <w:uiPriority w:val="99"/>
    <w:rsid w:val="00F24235"/>
    <w:rPr>
      <w:sz w:val="20"/>
      <w:szCs w:val="20"/>
    </w:rPr>
  </w:style>
  <w:style w:type="paragraph" w:customStyle="1" w:styleId="Zag50">
    <w:name w:val="Zag_5"/>
    <w:basedOn w:val="Body1"/>
    <w:uiPriority w:val="99"/>
    <w:rsid w:val="00F24235"/>
    <w:pPr>
      <w:keepNext/>
    </w:pPr>
    <w:rPr>
      <w:rFonts w:ascii="SchoolBookSanPin-BoldItalic" w:hAnsi="SchoolBookSanPin-BoldItalic" w:cs="SchoolBookSanPin-BoldItalic"/>
      <w:b/>
      <w:bCs/>
      <w:i/>
      <w:iCs/>
    </w:rPr>
  </w:style>
  <w:style w:type="paragraph" w:customStyle="1" w:styleId="Spisok-1">
    <w:name w:val="Spisok-1"/>
    <w:basedOn w:val="body"/>
    <w:uiPriority w:val="99"/>
    <w:rsid w:val="00F24235"/>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F24235"/>
    <w:rPr>
      <w:lang w:val="ru-RU"/>
    </w:rPr>
  </w:style>
  <w:style w:type="paragraph" w:customStyle="1" w:styleId="tblleft">
    <w:name w:val="tbl_left"/>
    <w:basedOn w:val="Body1"/>
    <w:uiPriority w:val="99"/>
    <w:rsid w:val="00F24235"/>
    <w:pPr>
      <w:spacing w:line="200" w:lineRule="atLeast"/>
      <w:ind w:firstLine="0"/>
      <w:jc w:val="left"/>
    </w:pPr>
    <w:rPr>
      <w:sz w:val="18"/>
      <w:szCs w:val="18"/>
    </w:rPr>
  </w:style>
  <w:style w:type="paragraph" w:customStyle="1" w:styleId="tblz">
    <w:name w:val="tbl_z"/>
    <w:basedOn w:val="tblleft"/>
    <w:uiPriority w:val="99"/>
    <w:rsid w:val="00F24235"/>
    <w:pPr>
      <w:jc w:val="center"/>
    </w:pPr>
    <w:rPr>
      <w:rFonts w:ascii="SchoolBookSanPin-Bold" w:hAnsi="SchoolBookSanPin-Bold" w:cs="SchoolBookSanPin-Bold"/>
      <w:b/>
      <w:bCs/>
    </w:rPr>
  </w:style>
  <w:style w:type="paragraph" w:customStyle="1" w:styleId="tblzag5">
    <w:name w:val="tbl_zag_5"/>
    <w:basedOn w:val="tblleft"/>
    <w:uiPriority w:val="99"/>
    <w:rsid w:val="00F24235"/>
    <w:rPr>
      <w:rFonts w:ascii="SchoolBookSanPin-BoldItalic" w:hAnsi="SchoolBookSanPin-BoldItalic" w:cs="SchoolBookSanPin-BoldItalic"/>
      <w:b/>
      <w:bCs/>
      <w:i/>
      <w:iCs/>
    </w:rPr>
  </w:style>
  <w:style w:type="paragraph" w:customStyle="1" w:styleId="tblSpisok-1">
    <w:name w:val="tbl_Spisok-1"/>
    <w:basedOn w:val="Spisok-1"/>
    <w:uiPriority w:val="99"/>
    <w:rsid w:val="00F24235"/>
    <w:pPr>
      <w:spacing w:line="200" w:lineRule="atLeast"/>
      <w:jc w:val="left"/>
    </w:pPr>
    <w:rPr>
      <w:sz w:val="18"/>
      <w:szCs w:val="18"/>
    </w:rPr>
  </w:style>
  <w:style w:type="character" w:customStyle="1" w:styleId="china">
    <w:name w:val="china"/>
    <w:uiPriority w:val="99"/>
    <w:rsid w:val="00F24235"/>
    <w:rPr>
      <w:rFonts w:ascii="SimSun" w:eastAsia="SimSun" w:cs="SimSun"/>
    </w:rPr>
  </w:style>
  <w:style w:type="character" w:customStyle="1" w:styleId="afff8">
    <w:name w:val="Ïîëóæèðíûé (Âûäåëåíèÿ)"/>
    <w:uiPriority w:val="99"/>
    <w:rsid w:val="00F24235"/>
    <w:rPr>
      <w:b/>
      <w:bCs/>
      <w:color w:val="000000"/>
      <w:w w:val="100"/>
    </w:rPr>
  </w:style>
  <w:style w:type="paragraph" w:customStyle="1" w:styleId="list-bullet-box">
    <w:name w:val="list-bullet-box"/>
    <w:basedOn w:val="body"/>
    <w:uiPriority w:val="99"/>
    <w:rsid w:val="00F24235"/>
    <w:pPr>
      <w:ind w:left="227" w:hanging="142"/>
    </w:pPr>
    <w:rPr>
      <w:rFonts w:ascii="SchoolBookSanPin" w:hAnsi="SchoolBookSanPin" w:cs="SchoolBookSanPin"/>
    </w:rPr>
  </w:style>
  <w:style w:type="paragraph" w:customStyle="1" w:styleId="listbullet">
    <w:name w:val="list_bullet"/>
    <w:basedOn w:val="NoParagraphStyle"/>
    <w:uiPriority w:val="99"/>
    <w:rsid w:val="00F24235"/>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F24235"/>
    <w:rPr>
      <w:b/>
      <w:i/>
    </w:rPr>
  </w:style>
  <w:style w:type="character" w:customStyle="1" w:styleId="NONE">
    <w:name w:val="NONE"/>
    <w:uiPriority w:val="99"/>
    <w:rsid w:val="00F24235"/>
    <w:rPr>
      <w:color w:val="000000"/>
      <w:w w:val="100"/>
    </w:rPr>
  </w:style>
  <w:style w:type="character" w:customStyle="1" w:styleId="afff9">
    <w:name w:val="Êóðñèâ (Âûäåëåíèÿ)"/>
    <w:uiPriority w:val="99"/>
    <w:rsid w:val="00F24235"/>
    <w:rPr>
      <w:i/>
      <w:color w:val="000000"/>
      <w:w w:val="100"/>
    </w:rPr>
  </w:style>
  <w:style w:type="character" w:customStyle="1" w:styleId="afffa">
    <w:name w:val="Ïîëóæèðíûé Êóðñèâ (Âûäåëåíèÿ)"/>
    <w:uiPriority w:val="99"/>
    <w:rsid w:val="00F24235"/>
    <w:rPr>
      <w:b/>
      <w:i/>
      <w:color w:val="000000"/>
      <w:w w:val="100"/>
    </w:rPr>
  </w:style>
  <w:style w:type="character" w:customStyle="1" w:styleId="1f0">
    <w:name w:val="Название Знак1"/>
    <w:uiPriority w:val="99"/>
    <w:rsid w:val="00F24235"/>
    <w:rPr>
      <w:rFonts w:ascii="Verdana" w:eastAsia="Verdana" w:hAnsi="Verdana" w:cs="Verdana"/>
      <w:b/>
      <w:bCs/>
      <w:sz w:val="78"/>
      <w:szCs w:val="78"/>
      <w:lang w:eastAsia="en-US"/>
    </w:rPr>
  </w:style>
  <w:style w:type="paragraph" w:customStyle="1" w:styleId="37">
    <w:name w:val="3"/>
    <w:basedOn w:val="12"/>
    <w:next w:val="12"/>
    <w:qFormat/>
    <w:rsid w:val="00F24235"/>
    <w:pPr>
      <w:keepNext/>
      <w:keepLines/>
      <w:spacing w:before="480" w:after="120"/>
    </w:pPr>
    <w:rPr>
      <w:rFonts w:cs="Times New Roman"/>
      <w:b/>
      <w:sz w:val="72"/>
      <w:szCs w:val="72"/>
      <w:lang w:val="x-none"/>
    </w:rPr>
  </w:style>
  <w:style w:type="character" w:styleId="afffb">
    <w:name w:val="FollowedHyperlink"/>
    <w:link w:val="1f1"/>
    <w:uiPriority w:val="99"/>
    <w:unhideWhenUsed/>
    <w:rsid w:val="00F24235"/>
    <w:rPr>
      <w:color w:val="954F72"/>
      <w:u w:val="single"/>
    </w:rPr>
  </w:style>
  <w:style w:type="character" w:styleId="afffc">
    <w:name w:val="Emphasis"/>
    <w:qFormat/>
    <w:rsid w:val="00F24235"/>
    <w:rPr>
      <w:rFonts w:ascii="Times New Roman" w:hAnsi="Times New Roman" w:cs="Times New Roman" w:hint="default"/>
      <w:i/>
      <w:iCs/>
    </w:rPr>
  </w:style>
  <w:style w:type="paragraph" w:styleId="38">
    <w:name w:val="Body Text Indent 3"/>
    <w:basedOn w:val="a1"/>
    <w:link w:val="39"/>
    <w:uiPriority w:val="99"/>
    <w:unhideWhenUsed/>
    <w:rsid w:val="00F24235"/>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F24235"/>
    <w:rPr>
      <w:rFonts w:ascii="SLBookman Old Style Cyr" w:eastAsia="Calibri" w:hAnsi="SLBookman Old Style Cyr" w:cs="Times New Roman"/>
      <w:sz w:val="24"/>
      <w:szCs w:val="24"/>
      <w:lang w:val="tt-RU"/>
    </w:rPr>
  </w:style>
  <w:style w:type="paragraph" w:styleId="afffd">
    <w:name w:val="No Spacing"/>
    <w:link w:val="afffe"/>
    <w:uiPriority w:val="1"/>
    <w:qFormat/>
    <w:rsid w:val="00F24235"/>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F24235"/>
    <w:rPr>
      <w:rFonts w:eastAsia="Times New Roman"/>
    </w:rPr>
  </w:style>
  <w:style w:type="paragraph" w:customStyle="1" w:styleId="1f2">
    <w:name w:val="Абзац списка1"/>
    <w:basedOn w:val="a1"/>
    <w:link w:val="ListParagraphChar"/>
    <w:qFormat/>
    <w:rsid w:val="00F24235"/>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F24235"/>
    <w:rPr>
      <w:b/>
      <w:spacing w:val="4"/>
      <w:sz w:val="19"/>
      <w:shd w:val="clear" w:color="auto" w:fill="FFFFFF"/>
    </w:rPr>
  </w:style>
  <w:style w:type="paragraph" w:customStyle="1" w:styleId="3b">
    <w:name w:val="Заголовок №3"/>
    <w:basedOn w:val="a1"/>
    <w:link w:val="3a"/>
    <w:rsid w:val="00F24235"/>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F24235"/>
    <w:rPr>
      <w:i/>
      <w:sz w:val="17"/>
      <w:shd w:val="clear" w:color="auto" w:fill="FFFFFF"/>
    </w:rPr>
  </w:style>
  <w:style w:type="paragraph" w:customStyle="1" w:styleId="2a">
    <w:name w:val="Основной текст (2)"/>
    <w:basedOn w:val="a1"/>
    <w:link w:val="29"/>
    <w:rsid w:val="00F24235"/>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F24235"/>
    <w:rPr>
      <w:spacing w:val="3"/>
      <w:sz w:val="17"/>
      <w:shd w:val="clear" w:color="auto" w:fill="FFFFFF"/>
    </w:rPr>
  </w:style>
  <w:style w:type="character" w:customStyle="1" w:styleId="3c">
    <w:name w:val="Основной текст (3)_"/>
    <w:link w:val="3d"/>
    <w:locked/>
    <w:rsid w:val="00F24235"/>
    <w:rPr>
      <w:rFonts w:ascii="Arial" w:hAnsi="Arial" w:cs="Arial"/>
      <w:b/>
      <w:i/>
      <w:sz w:val="19"/>
      <w:shd w:val="clear" w:color="auto" w:fill="FFFFFF"/>
    </w:rPr>
  </w:style>
  <w:style w:type="paragraph" w:customStyle="1" w:styleId="3d">
    <w:name w:val="Основной текст (3)"/>
    <w:basedOn w:val="a1"/>
    <w:link w:val="3c"/>
    <w:rsid w:val="00F24235"/>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F24235"/>
    <w:rPr>
      <w:b/>
      <w:spacing w:val="4"/>
      <w:sz w:val="19"/>
      <w:shd w:val="clear" w:color="auto" w:fill="FFFFFF"/>
    </w:rPr>
  </w:style>
  <w:style w:type="paragraph" w:customStyle="1" w:styleId="3f">
    <w:name w:val="Колонтитул (3)"/>
    <w:basedOn w:val="a1"/>
    <w:link w:val="3e"/>
    <w:rsid w:val="00F24235"/>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F24235"/>
    <w:rPr>
      <w:b/>
      <w:spacing w:val="3"/>
      <w:shd w:val="clear" w:color="auto" w:fill="FFFFFF"/>
    </w:rPr>
  </w:style>
  <w:style w:type="paragraph" w:customStyle="1" w:styleId="2c">
    <w:name w:val="Заголовок №2"/>
    <w:basedOn w:val="a1"/>
    <w:link w:val="2b"/>
    <w:rsid w:val="00F24235"/>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F24235"/>
    <w:rPr>
      <w:b/>
      <w:spacing w:val="-2"/>
      <w:sz w:val="15"/>
      <w:shd w:val="clear" w:color="auto" w:fill="FFFFFF"/>
    </w:rPr>
  </w:style>
  <w:style w:type="paragraph" w:customStyle="1" w:styleId="2e">
    <w:name w:val="Колонтитул (2)"/>
    <w:basedOn w:val="a1"/>
    <w:link w:val="2d"/>
    <w:rsid w:val="00F24235"/>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F24235"/>
    <w:rPr>
      <w:rFonts w:ascii="Tahoma" w:hAnsi="Tahoma" w:cs="Tahoma"/>
      <w:spacing w:val="3"/>
      <w:sz w:val="13"/>
      <w:shd w:val="clear" w:color="auto" w:fill="FFFFFF"/>
    </w:rPr>
  </w:style>
  <w:style w:type="paragraph" w:customStyle="1" w:styleId="55">
    <w:name w:val="Основной текст (5)"/>
    <w:basedOn w:val="a1"/>
    <w:link w:val="54"/>
    <w:rsid w:val="00F24235"/>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F24235"/>
    <w:rPr>
      <w:spacing w:val="2"/>
      <w:sz w:val="14"/>
      <w:shd w:val="clear" w:color="auto" w:fill="FFFFFF"/>
    </w:rPr>
  </w:style>
  <w:style w:type="paragraph" w:customStyle="1" w:styleId="64">
    <w:name w:val="Основной текст (6)"/>
    <w:basedOn w:val="a1"/>
    <w:link w:val="63"/>
    <w:rsid w:val="00F24235"/>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F24235"/>
    <w:rPr>
      <w:spacing w:val="4"/>
      <w:sz w:val="8"/>
      <w:shd w:val="clear" w:color="auto" w:fill="FFFFFF"/>
    </w:rPr>
  </w:style>
  <w:style w:type="paragraph" w:customStyle="1" w:styleId="46">
    <w:name w:val="Основной текст (4)"/>
    <w:basedOn w:val="a1"/>
    <w:link w:val="45"/>
    <w:rsid w:val="00F24235"/>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F24235"/>
    <w:rPr>
      <w:spacing w:val="3"/>
      <w:sz w:val="17"/>
      <w:shd w:val="clear" w:color="auto" w:fill="FFFFFF"/>
    </w:rPr>
  </w:style>
  <w:style w:type="paragraph" w:customStyle="1" w:styleId="321">
    <w:name w:val="Заголовок №3 (2)"/>
    <w:basedOn w:val="a1"/>
    <w:link w:val="320"/>
    <w:rsid w:val="00F24235"/>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F24235"/>
    <w:rPr>
      <w:b/>
      <w:spacing w:val="3"/>
      <w:shd w:val="clear" w:color="auto" w:fill="FFFFFF"/>
    </w:rPr>
  </w:style>
  <w:style w:type="paragraph" w:customStyle="1" w:styleId="74">
    <w:name w:val="Основной текст (7)"/>
    <w:basedOn w:val="a1"/>
    <w:link w:val="73"/>
    <w:rsid w:val="00F24235"/>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F24235"/>
    <w:rPr>
      <w:i/>
      <w:spacing w:val="1"/>
      <w:sz w:val="17"/>
      <w:shd w:val="clear" w:color="auto" w:fill="FFFFFF"/>
    </w:rPr>
  </w:style>
  <w:style w:type="paragraph" w:customStyle="1" w:styleId="affff1">
    <w:name w:val="Колонтитул"/>
    <w:basedOn w:val="a1"/>
    <w:link w:val="affff0"/>
    <w:qFormat/>
    <w:rsid w:val="00F24235"/>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F24235"/>
    <w:rPr>
      <w:b/>
      <w:spacing w:val="4"/>
      <w:sz w:val="19"/>
      <w:shd w:val="clear" w:color="auto" w:fill="FFFFFF"/>
    </w:rPr>
  </w:style>
  <w:style w:type="paragraph" w:customStyle="1" w:styleId="1f4">
    <w:name w:val="Заголовок №1"/>
    <w:basedOn w:val="a1"/>
    <w:link w:val="1f3"/>
    <w:rsid w:val="00F24235"/>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F24235"/>
    <w:rPr>
      <w:rFonts w:ascii="Arial" w:hAnsi="Arial" w:cs="Arial"/>
      <w:b/>
      <w:spacing w:val="2"/>
      <w:sz w:val="12"/>
      <w:shd w:val="clear" w:color="auto" w:fill="FFFFFF"/>
    </w:rPr>
  </w:style>
  <w:style w:type="paragraph" w:customStyle="1" w:styleId="94">
    <w:name w:val="Основной текст (9)"/>
    <w:basedOn w:val="a1"/>
    <w:link w:val="93"/>
    <w:rsid w:val="00F24235"/>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F24235"/>
    <w:rPr>
      <w:b/>
      <w:spacing w:val="2"/>
      <w:shd w:val="clear" w:color="auto" w:fill="FFFFFF"/>
    </w:rPr>
  </w:style>
  <w:style w:type="paragraph" w:customStyle="1" w:styleId="121">
    <w:name w:val="Заголовок №1 (2)"/>
    <w:basedOn w:val="a1"/>
    <w:link w:val="120"/>
    <w:rsid w:val="00F24235"/>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F24235"/>
    <w:rPr>
      <w:rFonts w:ascii="MS Mincho" w:eastAsia="MS Mincho" w:hAnsi="MS Mincho"/>
      <w:sz w:val="9"/>
      <w:shd w:val="clear" w:color="auto" w:fill="FFFFFF"/>
    </w:rPr>
  </w:style>
  <w:style w:type="paragraph" w:customStyle="1" w:styleId="101">
    <w:name w:val="Основной текст (10)"/>
    <w:basedOn w:val="a1"/>
    <w:link w:val="100"/>
    <w:rsid w:val="00F24235"/>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F24235"/>
    <w:rPr>
      <w:rFonts w:ascii="Tahoma" w:hAnsi="Tahoma" w:cs="Tahoma"/>
      <w:spacing w:val="-13"/>
      <w:sz w:val="17"/>
      <w:shd w:val="clear" w:color="auto" w:fill="FFFFFF"/>
    </w:rPr>
  </w:style>
  <w:style w:type="paragraph" w:customStyle="1" w:styleId="111">
    <w:name w:val="Основной текст (11)"/>
    <w:basedOn w:val="a1"/>
    <w:link w:val="110"/>
    <w:rsid w:val="00F24235"/>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F24235"/>
    <w:rPr>
      <w:spacing w:val="9"/>
      <w:sz w:val="16"/>
      <w:shd w:val="clear" w:color="auto" w:fill="FFFFFF"/>
    </w:rPr>
  </w:style>
  <w:style w:type="paragraph" w:customStyle="1" w:styleId="48">
    <w:name w:val="Колонтитул (4)"/>
    <w:basedOn w:val="a1"/>
    <w:link w:val="47"/>
    <w:rsid w:val="00F24235"/>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F24235"/>
    <w:rPr>
      <w:spacing w:val="4"/>
      <w:sz w:val="19"/>
      <w:shd w:val="clear" w:color="auto" w:fill="FFFFFF"/>
    </w:rPr>
  </w:style>
  <w:style w:type="paragraph" w:customStyle="1" w:styleId="123">
    <w:name w:val="Основной текст (12)"/>
    <w:basedOn w:val="a1"/>
    <w:link w:val="122"/>
    <w:rsid w:val="00F24235"/>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F24235"/>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F24235"/>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F24235"/>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F24235"/>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F24235"/>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F24235"/>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F24235"/>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F24235"/>
    <w:pPr>
      <w:widowControl/>
      <w:ind w:left="720"/>
      <w:contextualSpacing/>
    </w:pPr>
    <w:rPr>
      <w:lang w:val="ru-RU"/>
    </w:rPr>
  </w:style>
  <w:style w:type="paragraph" w:customStyle="1" w:styleId="1f5">
    <w:name w:val="Заголовок оглавления1"/>
    <w:basedOn w:val="1"/>
    <w:next w:val="a1"/>
    <w:uiPriority w:val="99"/>
    <w:qFormat/>
    <w:rsid w:val="00F24235"/>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F24235"/>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F24235"/>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F24235"/>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F24235"/>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F24235"/>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F24235"/>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F24235"/>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F24235"/>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F24235"/>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F24235"/>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F24235"/>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F24235"/>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F24235"/>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F24235"/>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F24235"/>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F24235"/>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F24235"/>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F24235"/>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F24235"/>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F24235"/>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F24235"/>
    <w:rPr>
      <w:rFonts w:ascii="Times New Roman" w:hAnsi="Times New Roman" w:cs="Times New Roman" w:hint="default"/>
    </w:rPr>
  </w:style>
  <w:style w:type="character" w:customStyle="1" w:styleId="myBoldChars">
    <w:name w:val="myBoldChars"/>
    <w:qFormat/>
    <w:rsid w:val="00F24235"/>
    <w:rPr>
      <w:color w:val="FF0000"/>
    </w:rPr>
  </w:style>
  <w:style w:type="character" w:customStyle="1" w:styleId="ListParagraphChar1">
    <w:name w:val="List Paragraph Char1"/>
    <w:locked/>
    <w:rsid w:val="00F24235"/>
    <w:rPr>
      <w:sz w:val="22"/>
      <w:lang w:eastAsia="en-US"/>
    </w:rPr>
  </w:style>
  <w:style w:type="character" w:customStyle="1" w:styleId="Zag11">
    <w:name w:val="Zag_11"/>
    <w:qFormat/>
    <w:rsid w:val="00F24235"/>
  </w:style>
  <w:style w:type="character" w:customStyle="1" w:styleId="1f7">
    <w:name w:val="Заголовок Знак1"/>
    <w:uiPriority w:val="10"/>
    <w:qFormat/>
    <w:rsid w:val="00F24235"/>
    <w:rPr>
      <w:rFonts w:ascii="Calibri Light" w:eastAsia="Times New Roman" w:hAnsi="Calibri Light" w:cs="Times New Roman" w:hint="default"/>
      <w:spacing w:val="-10"/>
      <w:kern w:val="28"/>
      <w:sz w:val="56"/>
      <w:szCs w:val="56"/>
    </w:rPr>
  </w:style>
  <w:style w:type="character" w:styleId="affff7">
    <w:name w:val="Strong"/>
    <w:uiPriority w:val="22"/>
    <w:qFormat/>
    <w:rsid w:val="00F24235"/>
    <w:rPr>
      <w:b/>
      <w:bCs/>
    </w:rPr>
  </w:style>
  <w:style w:type="character" w:customStyle="1" w:styleId="fontstyle21">
    <w:name w:val="fontstyle21"/>
    <w:rsid w:val="00F24235"/>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F24235"/>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F24235"/>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F24235"/>
  </w:style>
  <w:style w:type="numbering" w:customStyle="1" w:styleId="115">
    <w:name w:val="Нет списка11"/>
    <w:next w:val="a4"/>
    <w:uiPriority w:val="99"/>
    <w:semiHidden/>
    <w:unhideWhenUsed/>
    <w:rsid w:val="00F24235"/>
  </w:style>
  <w:style w:type="character" w:customStyle="1" w:styleId="file">
    <w:name w:val="file"/>
    <w:rsid w:val="00F24235"/>
  </w:style>
  <w:style w:type="paragraph" w:customStyle="1" w:styleId="c37">
    <w:name w:val="c3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F24235"/>
  </w:style>
  <w:style w:type="paragraph" w:customStyle="1" w:styleId="c61">
    <w:name w:val="c6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F24235"/>
  </w:style>
  <w:style w:type="paragraph" w:customStyle="1" w:styleId="c2">
    <w:name w:val="c2"/>
    <w:basedOn w:val="a1"/>
    <w:uiPriority w:val="99"/>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F24235"/>
  </w:style>
  <w:style w:type="paragraph" w:customStyle="1" w:styleId="c41">
    <w:name w:val="c4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F24235"/>
  </w:style>
  <w:style w:type="paragraph" w:customStyle="1" w:styleId="c47">
    <w:name w:val="c4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F24235"/>
  </w:style>
  <w:style w:type="paragraph" w:customStyle="1" w:styleId="c3">
    <w:name w:val="c3"/>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F24235"/>
  </w:style>
  <w:style w:type="character" w:customStyle="1" w:styleId="c7">
    <w:name w:val="c7"/>
    <w:uiPriority w:val="99"/>
    <w:rsid w:val="00F24235"/>
  </w:style>
  <w:style w:type="paragraph" w:customStyle="1" w:styleId="c42">
    <w:name w:val="c42"/>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F24235"/>
  </w:style>
  <w:style w:type="paragraph" w:customStyle="1" w:styleId="c17">
    <w:name w:val="c1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F24235"/>
  </w:style>
  <w:style w:type="character" w:customStyle="1" w:styleId="c81">
    <w:name w:val="c81"/>
    <w:rsid w:val="00F24235"/>
  </w:style>
  <w:style w:type="paragraph" w:customStyle="1" w:styleId="c11">
    <w:name w:val="c1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F24235"/>
  </w:style>
  <w:style w:type="character" w:customStyle="1" w:styleId="Absatz-Standardschriftart">
    <w:name w:val="Absatz-Standardschriftart"/>
    <w:rsid w:val="00F24235"/>
  </w:style>
  <w:style w:type="character" w:customStyle="1" w:styleId="2f2">
    <w:name w:val="Основной шрифт абзаца2"/>
    <w:rsid w:val="00F24235"/>
  </w:style>
  <w:style w:type="character" w:customStyle="1" w:styleId="st1">
    <w:name w:val="st1"/>
    <w:rsid w:val="00F24235"/>
  </w:style>
  <w:style w:type="character" w:customStyle="1" w:styleId="Alaviitemerkit">
    <w:name w:val="Alaviitemerkit"/>
    <w:rsid w:val="00F24235"/>
    <w:rPr>
      <w:vertAlign w:val="superscript"/>
    </w:rPr>
  </w:style>
  <w:style w:type="character" w:customStyle="1" w:styleId="WW-Absatz-Standardschriftart">
    <w:name w:val="WW-Absatz-Standardschriftart"/>
    <w:rsid w:val="00F24235"/>
  </w:style>
  <w:style w:type="character" w:customStyle="1" w:styleId="WW-Absatz-Standardschriftart1">
    <w:name w:val="WW-Absatz-Standardschriftart1"/>
    <w:rsid w:val="00F24235"/>
  </w:style>
  <w:style w:type="character" w:customStyle="1" w:styleId="WW-Absatz-Standardschriftart11">
    <w:name w:val="WW-Absatz-Standardschriftart11"/>
    <w:rsid w:val="00F24235"/>
  </w:style>
  <w:style w:type="character" w:customStyle="1" w:styleId="1fa">
    <w:name w:val="Основной шрифт абзаца1"/>
    <w:rsid w:val="00F24235"/>
  </w:style>
  <w:style w:type="character" w:customStyle="1" w:styleId="2f3">
    <w:name w:val="Основной текст 2 Знак"/>
    <w:uiPriority w:val="99"/>
    <w:rsid w:val="00F24235"/>
  </w:style>
  <w:style w:type="character" w:styleId="affff9">
    <w:name w:val="page number"/>
    <w:uiPriority w:val="99"/>
    <w:rsid w:val="00F24235"/>
  </w:style>
  <w:style w:type="character" w:customStyle="1" w:styleId="1fb">
    <w:name w:val="Знак примечания1"/>
    <w:rsid w:val="00F24235"/>
    <w:rPr>
      <w:sz w:val="16"/>
      <w:szCs w:val="16"/>
    </w:rPr>
  </w:style>
  <w:style w:type="character" w:customStyle="1" w:styleId="Loppuviitemerkit">
    <w:name w:val="Loppuviitemerkit"/>
    <w:rsid w:val="00F24235"/>
    <w:rPr>
      <w:vertAlign w:val="superscript"/>
    </w:rPr>
  </w:style>
  <w:style w:type="character" w:customStyle="1" w:styleId="WW-Loppuviitemerkit">
    <w:name w:val="WW-Loppuviitemerkit"/>
    <w:rsid w:val="00F24235"/>
  </w:style>
  <w:style w:type="paragraph" w:customStyle="1" w:styleId="Otsikko">
    <w:name w:val="Otsikko"/>
    <w:basedOn w:val="a1"/>
    <w:next w:val="aff7"/>
    <w:rsid w:val="00F24235"/>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F24235"/>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F24235"/>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F24235"/>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F24235"/>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F24235"/>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F24235"/>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F24235"/>
    <w:pPr>
      <w:jc w:val="center"/>
    </w:pPr>
    <w:rPr>
      <w:b/>
      <w:bCs/>
    </w:rPr>
  </w:style>
  <w:style w:type="paragraph" w:customStyle="1" w:styleId="1fd">
    <w:name w:val="Текст примечания1"/>
    <w:basedOn w:val="a1"/>
    <w:rsid w:val="00F24235"/>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F24235"/>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F24235"/>
    <w:pPr>
      <w:jc w:val="center"/>
    </w:pPr>
    <w:rPr>
      <w:b/>
      <w:bCs/>
    </w:rPr>
  </w:style>
  <w:style w:type="paragraph" w:customStyle="1" w:styleId="Kehyksensislt">
    <w:name w:val="Kehyksen sisältö"/>
    <w:basedOn w:val="aff7"/>
    <w:rsid w:val="00F24235"/>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F24235"/>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F24235"/>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F24235"/>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F24235"/>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F24235"/>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F24235"/>
    <w:rPr>
      <w:rFonts w:ascii="Times New Roman" w:eastAsia="Times New Roman" w:hAnsi="Times New Roman" w:cs="Times New Roman"/>
      <w:sz w:val="24"/>
      <w:szCs w:val="24"/>
      <w:lang w:val="x-none" w:eastAsia="x-none"/>
    </w:rPr>
  </w:style>
  <w:style w:type="character" w:customStyle="1" w:styleId="blk">
    <w:name w:val="blk"/>
    <w:rsid w:val="00F24235"/>
  </w:style>
  <w:style w:type="character" w:customStyle="1" w:styleId="nobr">
    <w:name w:val="nobr"/>
    <w:rsid w:val="00F24235"/>
  </w:style>
  <w:style w:type="paragraph" w:styleId="2f5">
    <w:name w:val="Body Text Indent 2"/>
    <w:basedOn w:val="a1"/>
    <w:link w:val="2f6"/>
    <w:uiPriority w:val="99"/>
    <w:qFormat/>
    <w:rsid w:val="00F24235"/>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F24235"/>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F24235"/>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F24235"/>
    <w:rPr>
      <w:rFonts w:ascii="Courier New" w:eastAsia="Times New Roman" w:hAnsi="Courier New" w:cs="Times New Roman"/>
      <w:sz w:val="20"/>
      <w:szCs w:val="20"/>
      <w:lang w:val="x-none" w:eastAsia="x-none"/>
    </w:rPr>
  </w:style>
  <w:style w:type="paragraph" w:styleId="3f1">
    <w:name w:val="Body Text 3"/>
    <w:basedOn w:val="a1"/>
    <w:link w:val="3f2"/>
    <w:uiPriority w:val="99"/>
    <w:rsid w:val="00F24235"/>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F24235"/>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F24235"/>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F24235"/>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F24235"/>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F24235"/>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F24235"/>
    <w:rPr>
      <w:vertAlign w:val="superscript"/>
    </w:rPr>
  </w:style>
  <w:style w:type="paragraph" w:customStyle="1" w:styleId="230">
    <w:name w:val="Основной текст 23"/>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F24235"/>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F24235"/>
    <w:pPr>
      <w:ind w:firstLine="709"/>
      <w:jc w:val="both"/>
    </w:pPr>
    <w:rPr>
      <w:sz w:val="28"/>
    </w:rPr>
  </w:style>
  <w:style w:type="paragraph" w:customStyle="1" w:styleId="2f8">
    <w:name w:val="Текст сноски2"/>
    <w:basedOn w:val="2f7"/>
    <w:rsid w:val="00F24235"/>
    <w:rPr>
      <w:sz w:val="20"/>
    </w:rPr>
  </w:style>
  <w:style w:type="character" w:customStyle="1" w:styleId="2f9">
    <w:name w:val="Знак сноски2"/>
    <w:rsid w:val="00F24235"/>
    <w:rPr>
      <w:vertAlign w:val="superscript"/>
    </w:rPr>
  </w:style>
  <w:style w:type="paragraph" w:customStyle="1" w:styleId="2fa">
    <w:name w:val="Абзац списка2"/>
    <w:basedOn w:val="a1"/>
    <w:qFormat/>
    <w:rsid w:val="00F24235"/>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F24235"/>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F24235"/>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F24235"/>
    <w:pPr>
      <w:ind w:firstLine="709"/>
      <w:jc w:val="both"/>
    </w:pPr>
    <w:rPr>
      <w:sz w:val="28"/>
    </w:rPr>
  </w:style>
  <w:style w:type="paragraph" w:customStyle="1" w:styleId="3f4">
    <w:name w:val="Текст сноски3"/>
    <w:basedOn w:val="3f3"/>
    <w:rsid w:val="00F24235"/>
    <w:rPr>
      <w:sz w:val="20"/>
    </w:rPr>
  </w:style>
  <w:style w:type="character" w:customStyle="1" w:styleId="3f5">
    <w:name w:val="Знак сноски3"/>
    <w:rsid w:val="00F24235"/>
    <w:rPr>
      <w:vertAlign w:val="superscript"/>
    </w:rPr>
  </w:style>
  <w:style w:type="paragraph" w:customStyle="1" w:styleId="250">
    <w:name w:val="Основной текст 25"/>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F24235"/>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F24235"/>
    <w:pPr>
      <w:ind w:firstLine="709"/>
      <w:jc w:val="both"/>
    </w:pPr>
    <w:rPr>
      <w:sz w:val="28"/>
    </w:rPr>
  </w:style>
  <w:style w:type="paragraph" w:customStyle="1" w:styleId="4b">
    <w:name w:val="Текст сноски4"/>
    <w:basedOn w:val="4a"/>
    <w:rsid w:val="00F24235"/>
    <w:rPr>
      <w:sz w:val="20"/>
    </w:rPr>
  </w:style>
  <w:style w:type="character" w:customStyle="1" w:styleId="4c">
    <w:name w:val="Знак сноски4"/>
    <w:rsid w:val="00F24235"/>
    <w:rPr>
      <w:vertAlign w:val="superscript"/>
    </w:rPr>
  </w:style>
  <w:style w:type="paragraph" w:customStyle="1" w:styleId="4d">
    <w:name w:val="Абзац списка4"/>
    <w:basedOn w:val="a1"/>
    <w:rsid w:val="00F24235"/>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F24235"/>
    <w:rPr>
      <w:rFonts w:ascii="Calibri" w:eastAsia="Times New Roman" w:hAnsi="Calibri" w:cs="Times New Roman"/>
      <w:lang w:eastAsia="ar-SA"/>
    </w:rPr>
  </w:style>
  <w:style w:type="character" w:customStyle="1" w:styleId="1ff1">
    <w:name w:val="Гиперссылка1"/>
    <w:uiPriority w:val="99"/>
    <w:unhideWhenUsed/>
    <w:rsid w:val="00F24235"/>
    <w:rPr>
      <w:color w:val="0563C1"/>
      <w:u w:val="single"/>
    </w:rPr>
  </w:style>
  <w:style w:type="table" w:customStyle="1" w:styleId="116">
    <w:name w:val="Сетка таблицы11"/>
    <w:basedOn w:val="a3"/>
    <w:next w:val="aff1"/>
    <w:uiPriority w:val="3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F24235"/>
  </w:style>
  <w:style w:type="character" w:customStyle="1" w:styleId="25">
    <w:name w:val="Оглавление 2 Знак"/>
    <w:link w:val="24"/>
    <w:uiPriority w:val="39"/>
    <w:rsid w:val="00F24235"/>
    <w:rPr>
      <w:rFonts w:ascii="Calibri" w:eastAsia="Calibri" w:hAnsi="Calibri" w:cs="Times New Roman"/>
      <w:b/>
      <w:bCs/>
      <w:lang w:val="en-US"/>
    </w:rPr>
  </w:style>
  <w:style w:type="character" w:customStyle="1" w:styleId="42">
    <w:name w:val="Оглавление 4 Знак"/>
    <w:link w:val="41"/>
    <w:uiPriority w:val="39"/>
    <w:rsid w:val="00F24235"/>
    <w:rPr>
      <w:rFonts w:ascii="Calibri" w:eastAsia="Calibri" w:hAnsi="Calibri" w:cs="Times New Roman"/>
      <w:sz w:val="20"/>
      <w:szCs w:val="20"/>
      <w:lang w:val="en-US"/>
    </w:rPr>
  </w:style>
  <w:style w:type="character" w:customStyle="1" w:styleId="62">
    <w:name w:val="Оглавление 6 Знак"/>
    <w:link w:val="61"/>
    <w:uiPriority w:val="39"/>
    <w:rsid w:val="00F24235"/>
    <w:rPr>
      <w:rFonts w:ascii="Calibri" w:eastAsia="Calibri" w:hAnsi="Calibri" w:cs="Times New Roman"/>
      <w:sz w:val="20"/>
      <w:szCs w:val="20"/>
      <w:lang w:val="en-US"/>
    </w:rPr>
  </w:style>
  <w:style w:type="character" w:customStyle="1" w:styleId="72">
    <w:name w:val="Оглавление 7 Знак"/>
    <w:link w:val="71"/>
    <w:uiPriority w:val="39"/>
    <w:rsid w:val="00F24235"/>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F24235"/>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F24235"/>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F24235"/>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F24235"/>
    <w:rPr>
      <w:rFonts w:ascii="Calibri" w:eastAsia="Calibri" w:hAnsi="Calibri" w:cs="Times New Roman"/>
      <w:sz w:val="20"/>
      <w:szCs w:val="20"/>
      <w:lang w:val="en-US"/>
    </w:rPr>
  </w:style>
  <w:style w:type="paragraph" w:customStyle="1" w:styleId="afffff2">
    <w:name w:val="Основной текст + Полужирный"/>
    <w:basedOn w:val="2fc"/>
    <w:rsid w:val="00F24235"/>
    <w:rPr>
      <w:b/>
      <w:highlight w:val="white"/>
    </w:rPr>
  </w:style>
  <w:style w:type="paragraph" w:customStyle="1" w:styleId="2fc">
    <w:name w:val="Основной текст2"/>
    <w:basedOn w:val="a1"/>
    <w:qFormat/>
    <w:rsid w:val="00F24235"/>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F24235"/>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F24235"/>
    <w:rPr>
      <w:rFonts w:ascii="Calibri" w:eastAsia="Times New Roman" w:hAnsi="Calibri" w:cs="Times New Roman"/>
      <w:color w:val="605E5C"/>
      <w:szCs w:val="20"/>
      <w:lang w:val="x-none" w:eastAsia="x-none"/>
    </w:rPr>
  </w:style>
  <w:style w:type="paragraph" w:customStyle="1" w:styleId="23">
    <w:name w:val="Гиперссылка2"/>
    <w:link w:val="a5"/>
    <w:rsid w:val="00F24235"/>
    <w:pPr>
      <w:spacing w:line="264" w:lineRule="auto"/>
    </w:pPr>
    <w:rPr>
      <w:color w:val="0563C1"/>
      <w:u w:val="single"/>
      <w:lang w:eastAsia="ru-RU"/>
    </w:rPr>
  </w:style>
  <w:style w:type="paragraph" w:customStyle="1" w:styleId="Footnote0">
    <w:name w:val="Footnote"/>
    <w:rsid w:val="00F24235"/>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F24235"/>
    <w:rPr>
      <w:rFonts w:ascii="Calibri" w:eastAsia="Calibri" w:hAnsi="Calibri" w:cs="Times New Roman"/>
      <w:b/>
      <w:bCs/>
      <w:i/>
      <w:iCs/>
      <w:sz w:val="24"/>
      <w:szCs w:val="24"/>
      <w:lang w:val="en-US"/>
    </w:rPr>
  </w:style>
  <w:style w:type="paragraph" w:customStyle="1" w:styleId="HeaderandFooter">
    <w:name w:val="Header and Footer"/>
    <w:rsid w:val="00F24235"/>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F24235"/>
    <w:rPr>
      <w:rFonts w:ascii="Calibri" w:eastAsia="Calibri" w:hAnsi="Calibri" w:cs="Times New Roman"/>
      <w:sz w:val="20"/>
      <w:szCs w:val="20"/>
      <w:lang w:val="en-US"/>
    </w:rPr>
  </w:style>
  <w:style w:type="paragraph" w:customStyle="1" w:styleId="3f7">
    <w:name w:val="Основной текст3"/>
    <w:basedOn w:val="a1"/>
    <w:rsid w:val="00F24235"/>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F24235"/>
    <w:rPr>
      <w:rFonts w:ascii="Calibri" w:eastAsia="Calibri" w:hAnsi="Calibri" w:cs="Times New Roman"/>
      <w:sz w:val="20"/>
      <w:szCs w:val="20"/>
      <w:lang w:val="en-US"/>
    </w:rPr>
  </w:style>
  <w:style w:type="character" w:customStyle="1" w:styleId="52">
    <w:name w:val="Оглавление 5 Знак"/>
    <w:link w:val="51"/>
    <w:uiPriority w:val="39"/>
    <w:rsid w:val="00F24235"/>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F24235"/>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F24235"/>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F24235"/>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F24235"/>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F24235"/>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F24235"/>
  </w:style>
  <w:style w:type="numbering" w:customStyle="1" w:styleId="4e">
    <w:name w:val="Нет списка4"/>
    <w:next w:val="a4"/>
    <w:uiPriority w:val="99"/>
    <w:semiHidden/>
    <w:unhideWhenUsed/>
    <w:rsid w:val="00F24235"/>
  </w:style>
  <w:style w:type="numbering" w:customStyle="1" w:styleId="56">
    <w:name w:val="Нет списка5"/>
    <w:next w:val="a4"/>
    <w:uiPriority w:val="99"/>
    <w:semiHidden/>
    <w:unhideWhenUsed/>
    <w:rsid w:val="00F24235"/>
  </w:style>
  <w:style w:type="character" w:customStyle="1" w:styleId="A20">
    <w:name w:val="A2"/>
    <w:uiPriority w:val="99"/>
    <w:qFormat/>
    <w:rsid w:val="00F24235"/>
    <w:rPr>
      <w:rFonts w:cs="Newton"/>
      <w:b/>
      <w:bCs/>
      <w:color w:val="000000"/>
      <w:sz w:val="34"/>
      <w:szCs w:val="34"/>
    </w:rPr>
  </w:style>
  <w:style w:type="character" w:customStyle="1" w:styleId="-">
    <w:name w:val="Интернет-ссылка"/>
    <w:uiPriority w:val="99"/>
    <w:unhideWhenUsed/>
    <w:rsid w:val="00F24235"/>
    <w:rPr>
      <w:color w:val="0563C1"/>
      <w:u w:val="single"/>
    </w:rPr>
  </w:style>
  <w:style w:type="character" w:customStyle="1" w:styleId="FontStyle30">
    <w:name w:val="Font Style30"/>
    <w:uiPriority w:val="99"/>
    <w:qFormat/>
    <w:rsid w:val="00F24235"/>
    <w:rPr>
      <w:rFonts w:ascii="Georgia" w:hAnsi="Georgia" w:cs="Georgia"/>
      <w:spacing w:val="10"/>
      <w:sz w:val="18"/>
      <w:szCs w:val="18"/>
    </w:rPr>
  </w:style>
  <w:style w:type="character" w:customStyle="1" w:styleId="c1">
    <w:name w:val="c1"/>
    <w:qFormat/>
    <w:rsid w:val="00F24235"/>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F24235"/>
    <w:rPr>
      <w:rFonts w:ascii="Times New Roman" w:hAnsi="Times New Roman"/>
      <w:sz w:val="24"/>
      <w:u w:val="none"/>
      <w:effect w:val="none"/>
    </w:rPr>
  </w:style>
  <w:style w:type="character" w:customStyle="1" w:styleId="searchresult">
    <w:name w:val="search_result"/>
    <w:qFormat/>
    <w:rsid w:val="00F24235"/>
  </w:style>
  <w:style w:type="character" w:customStyle="1" w:styleId="afffff3">
    <w:name w:val="Перечень Знак"/>
    <w:qFormat/>
    <w:locked/>
    <w:rsid w:val="00F24235"/>
    <w:rPr>
      <w:rFonts w:ascii="Times New Roman" w:hAnsi="Times New Roman"/>
      <w:sz w:val="28"/>
      <w:u w:val="none" w:color="000000"/>
    </w:rPr>
  </w:style>
  <w:style w:type="character" w:customStyle="1" w:styleId="afffff4">
    <w:name w:val="Посещённая гиперссылка"/>
    <w:uiPriority w:val="99"/>
    <w:semiHidden/>
    <w:unhideWhenUsed/>
    <w:rsid w:val="00F24235"/>
    <w:rPr>
      <w:color w:val="954F72"/>
      <w:u w:val="single"/>
    </w:rPr>
  </w:style>
  <w:style w:type="character" w:customStyle="1" w:styleId="FootnoteCharacters">
    <w:name w:val="Footnote Characters"/>
    <w:uiPriority w:val="99"/>
    <w:semiHidden/>
    <w:unhideWhenUsed/>
    <w:qFormat/>
    <w:rsid w:val="00F24235"/>
    <w:rPr>
      <w:vertAlign w:val="superscript"/>
    </w:rPr>
  </w:style>
  <w:style w:type="character" w:customStyle="1" w:styleId="3f9">
    <w:name w:val="Стиль3 Знак"/>
    <w:qFormat/>
    <w:rsid w:val="00F24235"/>
    <w:rPr>
      <w:rFonts w:ascii="Times New Roman" w:eastAsia="Calibri" w:hAnsi="Times New Roman" w:cs="Times New Roman"/>
      <w:sz w:val="24"/>
      <w:szCs w:val="24"/>
      <w:lang w:eastAsia="zh-CN"/>
    </w:rPr>
  </w:style>
  <w:style w:type="character" w:customStyle="1" w:styleId="4f">
    <w:name w:val="Стиль4 Знак"/>
    <w:qFormat/>
    <w:rsid w:val="00F24235"/>
    <w:rPr>
      <w:rFonts w:ascii="Times New Roman" w:eastAsia="Calibri" w:hAnsi="Times New Roman" w:cs="Times New Roman"/>
      <w:b/>
      <w:sz w:val="28"/>
      <w:szCs w:val="24"/>
    </w:rPr>
  </w:style>
  <w:style w:type="character" w:customStyle="1" w:styleId="afffff5">
    <w:name w:val="Ссылка указателя"/>
    <w:qFormat/>
    <w:rsid w:val="00F24235"/>
  </w:style>
  <w:style w:type="paragraph" w:styleId="afffff6">
    <w:name w:val="caption"/>
    <w:basedOn w:val="a1"/>
    <w:qFormat/>
    <w:rsid w:val="00F24235"/>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F24235"/>
    <w:pPr>
      <w:ind w:left="220" w:hanging="220"/>
    </w:pPr>
  </w:style>
  <w:style w:type="paragraph" w:styleId="afffff7">
    <w:name w:val="index heading"/>
    <w:basedOn w:val="ae"/>
    <w:rsid w:val="00F24235"/>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F24235"/>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F24235"/>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F24235"/>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F24235"/>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F24235"/>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F24235"/>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F24235"/>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F24235"/>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F24235"/>
  </w:style>
  <w:style w:type="table" w:customStyle="1" w:styleId="4f1">
    <w:name w:val="Сетка таблицы4"/>
    <w:basedOn w:val="a3"/>
    <w:next w:val="aff1"/>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F24235"/>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F24235"/>
  </w:style>
  <w:style w:type="numbering" w:customStyle="1" w:styleId="1110">
    <w:name w:val="Нет списка111"/>
    <w:next w:val="a4"/>
    <w:uiPriority w:val="99"/>
    <w:semiHidden/>
    <w:unhideWhenUsed/>
    <w:rsid w:val="00F24235"/>
  </w:style>
  <w:style w:type="table" w:customStyle="1" w:styleId="214">
    <w:name w:val="Сетка таблицы21"/>
    <w:basedOn w:val="a3"/>
    <w:next w:val="aff1"/>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F24235"/>
  </w:style>
  <w:style w:type="numbering" w:customStyle="1" w:styleId="75">
    <w:name w:val="Нет списка7"/>
    <w:next w:val="a4"/>
    <w:uiPriority w:val="99"/>
    <w:semiHidden/>
    <w:unhideWhenUsed/>
    <w:rsid w:val="00F24235"/>
  </w:style>
  <w:style w:type="table" w:customStyle="1" w:styleId="57">
    <w:name w:val="Сетка таблицы5"/>
    <w:basedOn w:val="a3"/>
    <w:next w:val="aff1"/>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F24235"/>
    <w:pPr>
      <w:numPr>
        <w:numId w:val="3"/>
      </w:numPr>
    </w:pPr>
  </w:style>
  <w:style w:type="numbering" w:customStyle="1" w:styleId="210">
    <w:name w:val="Текущий список21"/>
    <w:uiPriority w:val="99"/>
    <w:rsid w:val="00F24235"/>
    <w:pPr>
      <w:numPr>
        <w:numId w:val="4"/>
      </w:numPr>
    </w:pPr>
  </w:style>
  <w:style w:type="numbering" w:customStyle="1" w:styleId="31">
    <w:name w:val="Текущий список31"/>
    <w:uiPriority w:val="99"/>
    <w:rsid w:val="00F24235"/>
    <w:pPr>
      <w:numPr>
        <w:numId w:val="5"/>
      </w:numPr>
    </w:pPr>
  </w:style>
  <w:style w:type="table" w:customStyle="1" w:styleId="TableNormal2">
    <w:name w:val="Table Normal2"/>
    <w:uiPriority w:val="2"/>
    <w:unhideWhenUsed/>
    <w:qFormat/>
    <w:rsid w:val="00F24235"/>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F24235"/>
  </w:style>
  <w:style w:type="numbering" w:customStyle="1" w:styleId="311">
    <w:name w:val="Импортированный стиль 31"/>
    <w:rsid w:val="00F24235"/>
  </w:style>
  <w:style w:type="table" w:customStyle="1" w:styleId="130">
    <w:name w:val="Сетка таблицы13"/>
    <w:basedOn w:val="a3"/>
    <w:next w:val="aff1"/>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F24235"/>
  </w:style>
  <w:style w:type="numbering" w:customStyle="1" w:styleId="1120">
    <w:name w:val="Нет списка112"/>
    <w:next w:val="a4"/>
    <w:uiPriority w:val="99"/>
    <w:semiHidden/>
    <w:unhideWhenUsed/>
    <w:rsid w:val="00F24235"/>
  </w:style>
  <w:style w:type="table" w:customStyle="1" w:styleId="221">
    <w:name w:val="Сетка таблицы22"/>
    <w:basedOn w:val="a3"/>
    <w:next w:val="aff1"/>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F24235"/>
  </w:style>
  <w:style w:type="table" w:customStyle="1" w:styleId="1111">
    <w:name w:val="Сетка таблицы111"/>
    <w:basedOn w:val="a3"/>
    <w:next w:val="aff1"/>
    <w:uiPriority w:val="3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F24235"/>
  </w:style>
  <w:style w:type="numbering" w:customStyle="1" w:styleId="410">
    <w:name w:val="Нет списка41"/>
    <w:next w:val="a4"/>
    <w:uiPriority w:val="99"/>
    <w:semiHidden/>
    <w:unhideWhenUsed/>
    <w:rsid w:val="00F24235"/>
  </w:style>
  <w:style w:type="numbering" w:customStyle="1" w:styleId="510">
    <w:name w:val="Нет списка51"/>
    <w:next w:val="a4"/>
    <w:uiPriority w:val="99"/>
    <w:semiHidden/>
    <w:unhideWhenUsed/>
    <w:rsid w:val="00F24235"/>
  </w:style>
  <w:style w:type="table" w:customStyle="1" w:styleId="313">
    <w:name w:val="Сетка таблицы31"/>
    <w:basedOn w:val="a3"/>
    <w:next w:val="aff1"/>
    <w:uiPriority w:val="39"/>
    <w:rsid w:val="00F24235"/>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F24235"/>
  </w:style>
  <w:style w:type="table" w:customStyle="1" w:styleId="411">
    <w:name w:val="Сетка таблицы41"/>
    <w:basedOn w:val="a3"/>
    <w:next w:val="aff1"/>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F24235"/>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F24235"/>
  </w:style>
  <w:style w:type="numbering" w:customStyle="1" w:styleId="11110">
    <w:name w:val="Нет списка1111"/>
    <w:next w:val="a4"/>
    <w:uiPriority w:val="99"/>
    <w:semiHidden/>
    <w:unhideWhenUsed/>
    <w:rsid w:val="00F24235"/>
  </w:style>
  <w:style w:type="table" w:customStyle="1" w:styleId="2110">
    <w:name w:val="Сетка таблицы211"/>
    <w:basedOn w:val="a3"/>
    <w:next w:val="aff1"/>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F24235"/>
  </w:style>
  <w:style w:type="numbering" w:customStyle="1" w:styleId="83">
    <w:name w:val="Нет списка8"/>
    <w:next w:val="a4"/>
    <w:uiPriority w:val="99"/>
    <w:semiHidden/>
    <w:unhideWhenUsed/>
    <w:rsid w:val="00F24235"/>
  </w:style>
  <w:style w:type="table" w:customStyle="1" w:styleId="66">
    <w:name w:val="Сетка таблицы6"/>
    <w:basedOn w:val="a3"/>
    <w:next w:val="aff1"/>
    <w:uiPriority w:val="39"/>
    <w:rsid w:val="00F2423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F24235"/>
    <w:rPr>
      <w:i/>
      <w:iCs/>
    </w:rPr>
  </w:style>
  <w:style w:type="paragraph" w:customStyle="1" w:styleId="p">
    <w:name w:val="p"/>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F24235"/>
  </w:style>
  <w:style w:type="character" w:customStyle="1" w:styleId="by-author">
    <w:name w:val="by-author"/>
    <w:rsid w:val="00F24235"/>
  </w:style>
  <w:style w:type="character" w:customStyle="1" w:styleId="author">
    <w:name w:val="author"/>
    <w:rsid w:val="00F24235"/>
  </w:style>
  <w:style w:type="paragraph" w:styleId="z-">
    <w:name w:val="HTML Top of Form"/>
    <w:basedOn w:val="a1"/>
    <w:next w:val="a1"/>
    <w:link w:val="z-0"/>
    <w:hidden/>
    <w:uiPriority w:val="99"/>
    <w:semiHidden/>
    <w:unhideWhenUsed/>
    <w:rsid w:val="00F24235"/>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F24235"/>
    <w:rPr>
      <w:rFonts w:ascii="Arial" w:eastAsia="Times New Roman" w:hAnsi="Arial" w:cs="Times New Roman"/>
      <w:vanish/>
      <w:sz w:val="16"/>
      <w:szCs w:val="16"/>
      <w:lang w:val="x-none" w:eastAsia="x-none"/>
    </w:rPr>
  </w:style>
  <w:style w:type="character" w:customStyle="1" w:styleId="pay-btn-title">
    <w:name w:val="pay-btn-title"/>
    <w:rsid w:val="00F24235"/>
  </w:style>
  <w:style w:type="character" w:customStyle="1" w:styleId="pay-btn-price">
    <w:name w:val="pay-btn-price"/>
    <w:rsid w:val="00F24235"/>
  </w:style>
  <w:style w:type="paragraph" w:styleId="z-1">
    <w:name w:val="HTML Bottom of Form"/>
    <w:basedOn w:val="a1"/>
    <w:next w:val="a1"/>
    <w:link w:val="z-2"/>
    <w:hidden/>
    <w:uiPriority w:val="99"/>
    <w:semiHidden/>
    <w:unhideWhenUsed/>
    <w:rsid w:val="00F24235"/>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F24235"/>
    <w:rPr>
      <w:rFonts w:ascii="Arial" w:eastAsia="Times New Roman" w:hAnsi="Arial" w:cs="Times New Roman"/>
      <w:vanish/>
      <w:sz w:val="16"/>
      <w:szCs w:val="16"/>
      <w:lang w:val="x-none" w:eastAsia="x-none"/>
    </w:rPr>
  </w:style>
  <w:style w:type="character" w:customStyle="1" w:styleId="aside-block-title">
    <w:name w:val="aside-block-title"/>
    <w:rsid w:val="00F24235"/>
  </w:style>
  <w:style w:type="paragraph" w:customStyle="1" w:styleId="118">
    <w:name w:val="Заголовок 11"/>
    <w:basedOn w:val="a1"/>
    <w:next w:val="a1"/>
    <w:uiPriority w:val="9"/>
    <w:qFormat/>
    <w:locked/>
    <w:rsid w:val="00F24235"/>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F24235"/>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F24235"/>
  </w:style>
  <w:style w:type="paragraph" w:customStyle="1" w:styleId="c20">
    <w:name w:val="c20"/>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F24235"/>
    <w:rPr>
      <w:rFonts w:cs="Times New Roman"/>
    </w:rPr>
  </w:style>
  <w:style w:type="character" w:customStyle="1" w:styleId="c8">
    <w:name w:val="c8"/>
    <w:rsid w:val="00F24235"/>
    <w:rPr>
      <w:rFonts w:cs="Times New Roman"/>
    </w:rPr>
  </w:style>
  <w:style w:type="paragraph" w:customStyle="1" w:styleId="c4">
    <w:name w:val="c4"/>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F24235"/>
    <w:rPr>
      <w:rFonts w:cs="Times New Roman"/>
    </w:rPr>
  </w:style>
  <w:style w:type="paragraph" w:customStyle="1" w:styleId="c27c35">
    <w:name w:val="c27 c35"/>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F24235"/>
    <w:rPr>
      <w:rFonts w:cs="Times New Roman"/>
    </w:rPr>
  </w:style>
  <w:style w:type="paragraph" w:customStyle="1" w:styleId="c33c27">
    <w:name w:val="c33 c27"/>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F24235"/>
    <w:rPr>
      <w:rFonts w:cs="Times New Roman"/>
    </w:rPr>
  </w:style>
  <w:style w:type="character" w:customStyle="1" w:styleId="22pt">
    <w:name w:val="Основной текст (2) + Интервал 2 pt"/>
    <w:rsid w:val="00F24235"/>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F24235"/>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F24235"/>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F24235"/>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F24235"/>
  </w:style>
  <w:style w:type="character" w:customStyle="1" w:styleId="extended-textshort">
    <w:name w:val="extended-text__short"/>
    <w:rsid w:val="00F24235"/>
  </w:style>
  <w:style w:type="paragraph" w:customStyle="1" w:styleId="Pa12">
    <w:name w:val="Pa12"/>
    <w:basedOn w:val="a1"/>
    <w:next w:val="a1"/>
    <w:rsid w:val="00F24235"/>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F24235"/>
  </w:style>
  <w:style w:type="character" w:customStyle="1" w:styleId="hps">
    <w:name w:val="hps"/>
    <w:rsid w:val="00F24235"/>
  </w:style>
  <w:style w:type="character" w:customStyle="1" w:styleId="hpsatn">
    <w:name w:val="hps atn"/>
    <w:rsid w:val="00F24235"/>
  </w:style>
  <w:style w:type="character" w:customStyle="1" w:styleId="apple-style-span">
    <w:name w:val="apple-style-span"/>
    <w:rsid w:val="00F24235"/>
  </w:style>
  <w:style w:type="character" w:customStyle="1" w:styleId="CpinCa">
    <w:name w:val="C*p*i*n*C*a*"/>
    <w:link w:val="Foe"/>
    <w:uiPriority w:val="99"/>
    <w:locked/>
    <w:rsid w:val="00F24235"/>
  </w:style>
  <w:style w:type="paragraph" w:customStyle="1" w:styleId="Nra">
    <w:name w:val="N*r*a*"/>
    <w:uiPriority w:val="99"/>
    <w:qFormat/>
    <w:rsid w:val="00F24235"/>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F24235"/>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F24235"/>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F24235"/>
    <w:pPr>
      <w:spacing w:after="120"/>
    </w:pPr>
  </w:style>
  <w:style w:type="paragraph" w:customStyle="1" w:styleId="NraWb">
    <w:name w:val="N*r*a* *W*b*"/>
    <w:basedOn w:val="Nra"/>
    <w:uiPriority w:val="99"/>
    <w:unhideWhenUsed/>
    <w:rsid w:val="00F24235"/>
    <w:pPr>
      <w:spacing w:before="100" w:beforeAutospacing="1" w:after="100" w:afterAutospacing="1" w:line="240" w:lineRule="auto"/>
    </w:pPr>
  </w:style>
  <w:style w:type="paragraph" w:customStyle="1" w:styleId="Lsaarp">
    <w:name w:val="L*s* *a*a*r*p*"/>
    <w:basedOn w:val="Nra"/>
    <w:uiPriority w:val="99"/>
    <w:qFormat/>
    <w:rsid w:val="00F24235"/>
    <w:pPr>
      <w:spacing w:after="160" w:line="259" w:lineRule="auto"/>
      <w:ind w:left="720"/>
      <w:contextualSpacing/>
    </w:pPr>
  </w:style>
  <w:style w:type="paragraph" w:customStyle="1" w:styleId="Foe">
    <w:name w:val="F*o*e*"/>
    <w:basedOn w:val="Nra"/>
    <w:link w:val="CpinCa"/>
    <w:uiPriority w:val="99"/>
    <w:unhideWhenUsed/>
    <w:rsid w:val="00F24235"/>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F24235"/>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F24235"/>
  </w:style>
  <w:style w:type="numbering" w:customStyle="1" w:styleId="150">
    <w:name w:val="Нет списка15"/>
    <w:next w:val="a4"/>
    <w:uiPriority w:val="99"/>
    <w:semiHidden/>
    <w:unhideWhenUsed/>
    <w:rsid w:val="00F24235"/>
  </w:style>
  <w:style w:type="numbering" w:customStyle="1" w:styleId="160">
    <w:name w:val="Нет списка16"/>
    <w:next w:val="a4"/>
    <w:uiPriority w:val="99"/>
    <w:semiHidden/>
    <w:unhideWhenUsed/>
    <w:rsid w:val="00F24235"/>
  </w:style>
  <w:style w:type="table" w:customStyle="1" w:styleId="76">
    <w:name w:val="Сетка таблицы7"/>
    <w:basedOn w:val="a3"/>
    <w:next w:val="aff1"/>
    <w:uiPriority w:val="59"/>
    <w:qFormat/>
    <w:rsid w:val="00F2423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F24235"/>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F24235"/>
  </w:style>
  <w:style w:type="table" w:customStyle="1" w:styleId="84">
    <w:name w:val="Сетка таблицы8"/>
    <w:basedOn w:val="a3"/>
    <w:next w:val="aff1"/>
    <w:uiPriority w:val="39"/>
    <w:rsid w:val="00F2423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F24235"/>
  </w:style>
  <w:style w:type="character" w:customStyle="1" w:styleId="103">
    <w:name w:val="Основной текст + 10"/>
    <w:aliases w:val="5 pt21"/>
    <w:uiPriority w:val="99"/>
    <w:rsid w:val="00F24235"/>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F24235"/>
  </w:style>
  <w:style w:type="table" w:customStyle="1" w:styleId="1ff4">
    <w:name w:val="Светлая заливка1"/>
    <w:basedOn w:val="a3"/>
    <w:next w:val="afffff8"/>
    <w:uiPriority w:val="60"/>
    <w:rsid w:val="00F242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F242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F24235"/>
    <w:rPr>
      <w:i/>
      <w:iCs/>
      <w:color w:val="808080"/>
    </w:rPr>
  </w:style>
  <w:style w:type="character" w:styleId="afffff9">
    <w:name w:val="Subtle Emphasis"/>
    <w:uiPriority w:val="19"/>
    <w:qFormat/>
    <w:rsid w:val="00F24235"/>
    <w:rPr>
      <w:i/>
      <w:iCs/>
      <w:color w:val="808080"/>
    </w:rPr>
  </w:style>
  <w:style w:type="character" w:customStyle="1" w:styleId="c10">
    <w:name w:val="c10"/>
    <w:rsid w:val="00F24235"/>
  </w:style>
  <w:style w:type="table" w:customStyle="1" w:styleId="97">
    <w:name w:val="Сетка таблицы9"/>
    <w:basedOn w:val="a3"/>
    <w:next w:val="aff1"/>
    <w:uiPriority w:val="5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F24235"/>
  </w:style>
  <w:style w:type="paragraph" w:customStyle="1" w:styleId="1ff6">
    <w:name w:val="Без интервала1"/>
    <w:rsid w:val="00F24235"/>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F24235"/>
  </w:style>
  <w:style w:type="numbering" w:customStyle="1" w:styleId="241">
    <w:name w:val="Нет списка24"/>
    <w:next w:val="a4"/>
    <w:uiPriority w:val="99"/>
    <w:semiHidden/>
    <w:unhideWhenUsed/>
    <w:rsid w:val="00F24235"/>
  </w:style>
  <w:style w:type="paragraph" w:customStyle="1" w:styleId="1010">
    <w:name w:val="Основной текст (10)1"/>
    <w:basedOn w:val="a1"/>
    <w:rsid w:val="00F24235"/>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F24235"/>
  </w:style>
  <w:style w:type="table" w:customStyle="1" w:styleId="TableNormal4">
    <w:name w:val="Table Normal4"/>
    <w:rsid w:val="00F24235"/>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F24235"/>
  </w:style>
  <w:style w:type="numbering" w:customStyle="1" w:styleId="270">
    <w:name w:val="Нет списка27"/>
    <w:next w:val="a4"/>
    <w:uiPriority w:val="99"/>
    <w:semiHidden/>
    <w:unhideWhenUsed/>
    <w:rsid w:val="00F24235"/>
  </w:style>
  <w:style w:type="numbering" w:customStyle="1" w:styleId="280">
    <w:name w:val="Нет списка28"/>
    <w:next w:val="a4"/>
    <w:uiPriority w:val="99"/>
    <w:semiHidden/>
    <w:unhideWhenUsed/>
    <w:rsid w:val="00F24235"/>
  </w:style>
  <w:style w:type="character" w:customStyle="1" w:styleId="2ff">
    <w:name w:val="Основной текст (2) + Курсив"/>
    <w:rsid w:val="00F24235"/>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F24235"/>
  </w:style>
  <w:style w:type="character" w:customStyle="1" w:styleId="Default0">
    <w:name w:val="Default Знак"/>
    <w:link w:val="Default"/>
    <w:rsid w:val="00F24235"/>
    <w:rPr>
      <w:rFonts w:ascii="Arial" w:eastAsia="Calibri" w:hAnsi="Arial" w:cs="Times New Roman"/>
      <w:color w:val="000000"/>
      <w:sz w:val="24"/>
      <w:szCs w:val="24"/>
    </w:rPr>
  </w:style>
  <w:style w:type="paragraph" w:customStyle="1" w:styleId="paragraph">
    <w:name w:val="paragraph"/>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F24235"/>
  </w:style>
  <w:style w:type="paragraph" w:customStyle="1" w:styleId="27">
    <w:name w:val="2"/>
    <w:basedOn w:val="a1"/>
    <w:next w:val="a1"/>
    <w:link w:val="afff1"/>
    <w:uiPriority w:val="99"/>
    <w:qFormat/>
    <w:rsid w:val="00F24235"/>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F24235"/>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F24235"/>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F24235"/>
    <w:pPr>
      <w:jc w:val="center"/>
    </w:pPr>
    <w:rPr>
      <w:rFonts w:ascii="Komi SchoolBook" w:hAnsi="Komi SchoolBook" w:cs="Komi SchoolBook"/>
      <w:b/>
      <w:bCs/>
    </w:rPr>
  </w:style>
  <w:style w:type="paragraph" w:customStyle="1" w:styleId="afffffb">
    <w:name w:val="список"/>
    <w:basedOn w:val="afffffa"/>
    <w:uiPriority w:val="99"/>
    <w:rsid w:val="00F24235"/>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F24235"/>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F24235"/>
    <w:pPr>
      <w:spacing w:line="200" w:lineRule="atLeast"/>
      <w:jc w:val="center"/>
    </w:pPr>
    <w:rPr>
      <w:rFonts w:ascii="Komi SchoolBook" w:hAnsi="Komi SchoolBook" w:cs="Komi SchoolBook"/>
      <w:i/>
      <w:iCs/>
      <w:sz w:val="18"/>
      <w:szCs w:val="18"/>
    </w:rPr>
  </w:style>
  <w:style w:type="paragraph" w:customStyle="1" w:styleId="c43">
    <w:name w:val="c43"/>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F24235"/>
  </w:style>
  <w:style w:type="character" w:customStyle="1" w:styleId="c5">
    <w:name w:val="c5"/>
    <w:rsid w:val="00F24235"/>
  </w:style>
  <w:style w:type="paragraph" w:customStyle="1" w:styleId="c83">
    <w:name w:val="c83"/>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F24235"/>
  </w:style>
  <w:style w:type="paragraph" w:customStyle="1" w:styleId="c22">
    <w:name w:val="c22"/>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F24235"/>
  </w:style>
  <w:style w:type="paragraph" w:customStyle="1" w:styleId="3fc">
    <w:name w:val="Стиль3"/>
    <w:basedOn w:val="a1"/>
    <w:link w:val="314"/>
    <w:qFormat/>
    <w:rsid w:val="00F24235"/>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F24235"/>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F24235"/>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F24235"/>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11579</Words>
  <Characters>66001</Characters>
  <Application>Microsoft Office Word</Application>
  <DocSecurity>0</DocSecurity>
  <Lines>550</Lines>
  <Paragraphs>154</Paragraphs>
  <ScaleCrop>false</ScaleCrop>
  <Company/>
  <LinksUpToDate>false</LinksUpToDate>
  <CharactersWithSpaces>77426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2023-09-03T17:46:00Z</dcterms:created>
  <dcterms:modified xsi:type="dcterms:W3CDTF">2023-09-03T17:47:00Z</dcterms:modified>
</cp:coreProperties>
</file>